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8C" w:rsidRDefault="00617E6D" w:rsidP="00617E6D">
      <w:pPr>
        <w:jc w:val="center"/>
        <w:rPr>
          <w:rFonts w:ascii="Times New Roman" w:hAnsi="Times New Roman" w:cs="Times New Roman"/>
          <w:b/>
          <w:i/>
          <w:sz w:val="32"/>
          <w:szCs w:val="32"/>
        </w:rPr>
      </w:pPr>
      <w:r>
        <w:rPr>
          <w:rFonts w:ascii="Times New Roman" w:hAnsi="Times New Roman" w:cs="Times New Roman"/>
          <w:b/>
          <w:i/>
          <w:sz w:val="32"/>
          <w:szCs w:val="32"/>
        </w:rPr>
        <w:t>Illinois Valley Chamber of Commerce</w:t>
      </w:r>
    </w:p>
    <w:p w:rsidR="00617E6D" w:rsidRDefault="00617E6D" w:rsidP="00617E6D">
      <w:pPr>
        <w:jc w:val="center"/>
        <w:rPr>
          <w:rFonts w:ascii="Times New Roman" w:hAnsi="Times New Roman" w:cs="Times New Roman"/>
          <w:b/>
          <w:i/>
          <w:sz w:val="32"/>
          <w:szCs w:val="32"/>
        </w:rPr>
      </w:pPr>
      <w:r>
        <w:rPr>
          <w:rFonts w:ascii="Times New Roman" w:hAnsi="Times New Roman" w:cs="Times New Roman"/>
          <w:b/>
          <w:i/>
          <w:sz w:val="32"/>
          <w:szCs w:val="32"/>
        </w:rPr>
        <w:t>Bylaws</w:t>
      </w:r>
    </w:p>
    <w:p w:rsidR="00617E6D" w:rsidRPr="00401137" w:rsidRDefault="00617E6D" w:rsidP="00401137">
      <w:pPr>
        <w:jc w:val="center"/>
        <w:rPr>
          <w:rFonts w:ascii="Times New Roman" w:hAnsi="Times New Roman" w:cs="Times New Roman"/>
          <w:b/>
          <w:i/>
        </w:rPr>
      </w:pPr>
      <w:r>
        <w:rPr>
          <w:rFonts w:ascii="Times New Roman" w:hAnsi="Times New Roman" w:cs="Times New Roman"/>
          <w:b/>
          <w:i/>
        </w:rPr>
        <w:t>Revised 20</w:t>
      </w:r>
      <w:r w:rsidR="00214920">
        <w:rPr>
          <w:rFonts w:ascii="Times New Roman" w:hAnsi="Times New Roman" w:cs="Times New Roman"/>
          <w:b/>
          <w:i/>
        </w:rPr>
        <w:t>19</w:t>
      </w:r>
    </w:p>
    <w:p w:rsidR="00617E6D" w:rsidRDefault="00617E6D" w:rsidP="00617E6D">
      <w:pPr>
        <w:jc w:val="center"/>
        <w:rPr>
          <w:rFonts w:ascii="Times New Roman" w:hAnsi="Times New Roman" w:cs="Times New Roman"/>
          <w:b/>
          <w:sz w:val="24"/>
          <w:szCs w:val="24"/>
        </w:rPr>
      </w:pPr>
      <w:r>
        <w:rPr>
          <w:rFonts w:ascii="Times New Roman" w:hAnsi="Times New Roman" w:cs="Times New Roman"/>
          <w:b/>
          <w:sz w:val="24"/>
          <w:szCs w:val="24"/>
        </w:rPr>
        <w:t>ARTICLE I – NAME AND PURPOSE</w:t>
      </w:r>
    </w:p>
    <w:p w:rsidR="00617E6D" w:rsidRDefault="00091D7A" w:rsidP="00091D7A">
      <w:pPr>
        <w:rPr>
          <w:rFonts w:ascii="Times New Roman" w:hAnsi="Times New Roman" w:cs="Times New Roman"/>
          <w:b/>
          <w:sz w:val="24"/>
          <w:szCs w:val="24"/>
        </w:rPr>
      </w:pPr>
      <w:r w:rsidRPr="00091D7A">
        <w:rPr>
          <w:rFonts w:ascii="Times New Roman" w:hAnsi="Times New Roman" w:cs="Times New Roman"/>
          <w:b/>
          <w:sz w:val="24"/>
          <w:szCs w:val="24"/>
          <w:u w:val="single"/>
        </w:rPr>
        <w:t>SECTION 1:</w:t>
      </w:r>
      <w:r>
        <w:rPr>
          <w:rFonts w:ascii="Times New Roman" w:hAnsi="Times New Roman" w:cs="Times New Roman"/>
          <w:b/>
          <w:sz w:val="24"/>
          <w:szCs w:val="24"/>
        </w:rPr>
        <w:tab/>
        <w:t>NAME</w:t>
      </w:r>
    </w:p>
    <w:p w:rsidR="00091D7A" w:rsidRDefault="00091D7A" w:rsidP="00091D7A">
      <w:pPr>
        <w:rPr>
          <w:rFonts w:ascii="Times New Roman" w:hAnsi="Times New Roman" w:cs="Times New Roman"/>
          <w:b/>
          <w:sz w:val="24"/>
          <w:szCs w:val="24"/>
        </w:rPr>
      </w:pPr>
      <w:r>
        <w:rPr>
          <w:rFonts w:ascii="Times New Roman" w:hAnsi="Times New Roman" w:cs="Times New Roman"/>
          <w:b/>
          <w:sz w:val="24"/>
          <w:szCs w:val="24"/>
        </w:rPr>
        <w:tab/>
        <w:t>The name of the organization shall be the Illinois Valley Chamber of Commerce</w:t>
      </w:r>
    </w:p>
    <w:p w:rsidR="00091D7A" w:rsidRDefault="00091D7A" w:rsidP="00091D7A">
      <w:pPr>
        <w:rPr>
          <w:rFonts w:ascii="Times New Roman" w:hAnsi="Times New Roman" w:cs="Times New Roman"/>
          <w:b/>
          <w:sz w:val="24"/>
          <w:szCs w:val="24"/>
        </w:rPr>
      </w:pPr>
      <w:r w:rsidRPr="00091D7A">
        <w:rPr>
          <w:rFonts w:ascii="Times New Roman" w:hAnsi="Times New Roman" w:cs="Times New Roman"/>
          <w:b/>
          <w:sz w:val="24"/>
          <w:szCs w:val="24"/>
          <w:u w:val="single"/>
        </w:rPr>
        <w:t>SECTION 2:</w:t>
      </w:r>
      <w:r>
        <w:rPr>
          <w:rFonts w:ascii="Times New Roman" w:hAnsi="Times New Roman" w:cs="Times New Roman"/>
          <w:b/>
          <w:sz w:val="24"/>
          <w:szCs w:val="24"/>
        </w:rPr>
        <w:tab/>
        <w:t>PURPOSE</w:t>
      </w:r>
    </w:p>
    <w:p w:rsidR="00091D7A" w:rsidRDefault="00091D7A" w:rsidP="00091D7A">
      <w:pPr>
        <w:rPr>
          <w:rFonts w:ascii="Times New Roman" w:hAnsi="Times New Roman" w:cs="Times New Roman"/>
          <w:b/>
          <w:sz w:val="24"/>
          <w:szCs w:val="24"/>
        </w:rPr>
      </w:pPr>
      <w:r>
        <w:rPr>
          <w:rFonts w:ascii="Times New Roman" w:hAnsi="Times New Roman" w:cs="Times New Roman"/>
          <w:b/>
          <w:sz w:val="24"/>
          <w:szCs w:val="24"/>
        </w:rPr>
        <w:tab/>
        <w:t>The Chamber shall strengthen the identity and enhance the image of the Illinois Valley business community, enabling business to grow and prosper providing</w:t>
      </w:r>
      <w:r w:rsidR="00214920">
        <w:rPr>
          <w:rFonts w:ascii="Times New Roman" w:hAnsi="Times New Roman" w:cs="Times New Roman"/>
          <w:b/>
          <w:sz w:val="24"/>
          <w:szCs w:val="24"/>
        </w:rPr>
        <w:t xml:space="preserve"> the following</w:t>
      </w:r>
      <w:r>
        <w:rPr>
          <w:rFonts w:ascii="Times New Roman" w:hAnsi="Times New Roman" w:cs="Times New Roman"/>
          <w:b/>
          <w:sz w:val="24"/>
          <w:szCs w:val="24"/>
        </w:rPr>
        <w:t xml:space="preserve"> service</w:t>
      </w:r>
      <w:r w:rsidR="00214920">
        <w:rPr>
          <w:rFonts w:ascii="Times New Roman" w:hAnsi="Times New Roman" w:cs="Times New Roman"/>
          <w:b/>
          <w:sz w:val="24"/>
          <w:szCs w:val="24"/>
        </w:rPr>
        <w:t>s</w:t>
      </w:r>
      <w:r>
        <w:rPr>
          <w:rFonts w:ascii="Times New Roman" w:hAnsi="Times New Roman" w:cs="Times New Roman"/>
          <w:b/>
          <w:sz w:val="24"/>
          <w:szCs w:val="24"/>
        </w:rPr>
        <w:t xml:space="preserve"> to its members:</w:t>
      </w:r>
    </w:p>
    <w:p w:rsidR="00091D7A" w:rsidRDefault="00091D7A" w:rsidP="00091D7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The Chamber may establish </w:t>
      </w:r>
      <w:r w:rsidR="00214920">
        <w:rPr>
          <w:rFonts w:ascii="Times New Roman" w:hAnsi="Times New Roman" w:cs="Times New Roman"/>
          <w:b/>
          <w:sz w:val="24"/>
          <w:szCs w:val="24"/>
        </w:rPr>
        <w:t xml:space="preserve">political, economic, or social </w:t>
      </w:r>
      <w:r>
        <w:rPr>
          <w:rFonts w:ascii="Times New Roman" w:hAnsi="Times New Roman" w:cs="Times New Roman"/>
          <w:b/>
          <w:sz w:val="24"/>
          <w:szCs w:val="24"/>
        </w:rPr>
        <w:t>position</w:t>
      </w:r>
      <w:r w:rsidR="00214920">
        <w:rPr>
          <w:rFonts w:ascii="Times New Roman" w:hAnsi="Times New Roman" w:cs="Times New Roman"/>
          <w:b/>
          <w:sz w:val="24"/>
          <w:szCs w:val="24"/>
        </w:rPr>
        <w:t xml:space="preserve">s to </w:t>
      </w:r>
      <w:r>
        <w:rPr>
          <w:rFonts w:ascii="Times New Roman" w:hAnsi="Times New Roman" w:cs="Times New Roman"/>
          <w:b/>
          <w:sz w:val="24"/>
          <w:szCs w:val="24"/>
        </w:rPr>
        <w:t>provide a voice f</w:t>
      </w:r>
      <w:r w:rsidR="00214920">
        <w:rPr>
          <w:rFonts w:ascii="Times New Roman" w:hAnsi="Times New Roman" w:cs="Times New Roman"/>
          <w:b/>
          <w:sz w:val="24"/>
          <w:szCs w:val="24"/>
        </w:rPr>
        <w:t>or</w:t>
      </w:r>
      <w:r>
        <w:rPr>
          <w:rFonts w:ascii="Times New Roman" w:hAnsi="Times New Roman" w:cs="Times New Roman"/>
          <w:b/>
          <w:sz w:val="24"/>
          <w:szCs w:val="24"/>
        </w:rPr>
        <w:t xml:space="preserve"> the business community on selected issues which impact business;</w:t>
      </w:r>
    </w:p>
    <w:p w:rsidR="002763AB" w:rsidRDefault="002763AB" w:rsidP="00091D7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The Chamber</w:t>
      </w:r>
      <w:r w:rsidR="00E53B40">
        <w:rPr>
          <w:rFonts w:ascii="Times New Roman" w:hAnsi="Times New Roman" w:cs="Times New Roman"/>
          <w:b/>
          <w:sz w:val="24"/>
          <w:szCs w:val="24"/>
        </w:rPr>
        <w:t xml:space="preserve"> will support and facilitate progress relating to community economic development;</w:t>
      </w:r>
    </w:p>
    <w:p w:rsidR="00E53B40" w:rsidRDefault="00E53B40" w:rsidP="00091D7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The Chamb</w:t>
      </w:r>
      <w:r w:rsidR="00214920">
        <w:rPr>
          <w:rFonts w:ascii="Times New Roman" w:hAnsi="Times New Roman" w:cs="Times New Roman"/>
          <w:b/>
          <w:sz w:val="24"/>
          <w:szCs w:val="24"/>
        </w:rPr>
        <w:t>er will provide education and</w:t>
      </w:r>
      <w:r>
        <w:rPr>
          <w:rFonts w:ascii="Times New Roman" w:hAnsi="Times New Roman" w:cs="Times New Roman"/>
          <w:b/>
          <w:sz w:val="24"/>
          <w:szCs w:val="24"/>
        </w:rPr>
        <w:t xml:space="preserve"> </w:t>
      </w:r>
      <w:r w:rsidR="00214920">
        <w:rPr>
          <w:rFonts w:ascii="Times New Roman" w:hAnsi="Times New Roman" w:cs="Times New Roman"/>
          <w:b/>
          <w:sz w:val="24"/>
          <w:szCs w:val="24"/>
        </w:rPr>
        <w:t>proliferate</w:t>
      </w:r>
      <w:r>
        <w:rPr>
          <w:rFonts w:ascii="Times New Roman" w:hAnsi="Times New Roman" w:cs="Times New Roman"/>
          <w:b/>
          <w:sz w:val="24"/>
          <w:szCs w:val="24"/>
        </w:rPr>
        <w:t xml:space="preserve"> information designed to increase the success of local businesses;</w:t>
      </w:r>
    </w:p>
    <w:p w:rsidR="00E53B40" w:rsidRDefault="00E53B40" w:rsidP="00091D7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The Chamber will </w:t>
      </w:r>
      <w:r w:rsidR="00214920">
        <w:rPr>
          <w:rFonts w:ascii="Times New Roman" w:hAnsi="Times New Roman" w:cs="Times New Roman"/>
          <w:b/>
          <w:sz w:val="24"/>
          <w:szCs w:val="24"/>
        </w:rPr>
        <w:t>cultivate opportunities</w:t>
      </w:r>
      <w:r>
        <w:rPr>
          <w:rFonts w:ascii="Times New Roman" w:hAnsi="Times New Roman" w:cs="Times New Roman"/>
          <w:b/>
          <w:sz w:val="24"/>
          <w:szCs w:val="24"/>
        </w:rPr>
        <w:t xml:space="preserve"> for members to support and participate in community events, projects, and programs; and</w:t>
      </w:r>
    </w:p>
    <w:p w:rsidR="00E53B40" w:rsidRDefault="00E53B40" w:rsidP="00091D7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The Chamber Board </w:t>
      </w:r>
      <w:r w:rsidR="00214920">
        <w:rPr>
          <w:rFonts w:ascii="Times New Roman" w:hAnsi="Times New Roman" w:cs="Times New Roman"/>
          <w:b/>
          <w:sz w:val="24"/>
          <w:szCs w:val="24"/>
        </w:rPr>
        <w:t xml:space="preserve">of Trustees </w:t>
      </w:r>
      <w:r>
        <w:rPr>
          <w:rFonts w:ascii="Times New Roman" w:hAnsi="Times New Roman" w:cs="Times New Roman"/>
          <w:b/>
          <w:sz w:val="24"/>
          <w:szCs w:val="24"/>
        </w:rPr>
        <w:t>will maintain a process of organizational and staff accountability.</w:t>
      </w:r>
    </w:p>
    <w:p w:rsidR="00E53B40" w:rsidRDefault="00E53B40" w:rsidP="00E53B40">
      <w:pPr>
        <w:rPr>
          <w:rFonts w:ascii="Times New Roman" w:hAnsi="Times New Roman" w:cs="Times New Roman"/>
          <w:b/>
          <w:sz w:val="24"/>
          <w:szCs w:val="24"/>
        </w:rPr>
      </w:pPr>
      <w:r w:rsidRPr="00E53B40">
        <w:rPr>
          <w:rFonts w:ascii="Times New Roman" w:hAnsi="Times New Roman" w:cs="Times New Roman"/>
          <w:b/>
          <w:sz w:val="24"/>
          <w:szCs w:val="24"/>
          <w:u w:val="single"/>
        </w:rPr>
        <w:t>SECTION 3:</w:t>
      </w:r>
      <w:r>
        <w:rPr>
          <w:rFonts w:ascii="Times New Roman" w:hAnsi="Times New Roman" w:cs="Times New Roman"/>
          <w:b/>
          <w:sz w:val="24"/>
          <w:szCs w:val="24"/>
        </w:rPr>
        <w:tab/>
        <w:t>LIMITATION OF METHOD</w:t>
      </w:r>
    </w:p>
    <w:p w:rsidR="00401879" w:rsidRDefault="00E53B40" w:rsidP="00401137">
      <w:pPr>
        <w:rPr>
          <w:rFonts w:ascii="Times New Roman" w:hAnsi="Times New Roman" w:cs="Times New Roman"/>
          <w:b/>
          <w:sz w:val="24"/>
          <w:szCs w:val="24"/>
        </w:rPr>
      </w:pPr>
      <w:r>
        <w:rPr>
          <w:rFonts w:ascii="Times New Roman" w:hAnsi="Times New Roman" w:cs="Times New Roman"/>
          <w:b/>
          <w:sz w:val="24"/>
          <w:szCs w:val="24"/>
        </w:rPr>
        <w:tab/>
        <w:t>This organization shall observe all local, state</w:t>
      </w:r>
      <w:r w:rsidR="00214920">
        <w:rPr>
          <w:rFonts w:ascii="Times New Roman" w:hAnsi="Times New Roman" w:cs="Times New Roman"/>
          <w:b/>
          <w:sz w:val="24"/>
          <w:szCs w:val="24"/>
        </w:rPr>
        <w:t>,</w:t>
      </w:r>
      <w:r>
        <w:rPr>
          <w:rFonts w:ascii="Times New Roman" w:hAnsi="Times New Roman" w:cs="Times New Roman"/>
          <w:b/>
          <w:sz w:val="24"/>
          <w:szCs w:val="24"/>
        </w:rPr>
        <w:t xml:space="preserve"> and federal laws which apply to a non-profit organization as defined in section 501 (c) (6) of the Internal Revenue Code.</w:t>
      </w:r>
    </w:p>
    <w:p w:rsidR="00E53B40" w:rsidRDefault="00E53B40" w:rsidP="00401879">
      <w:pPr>
        <w:jc w:val="center"/>
        <w:rPr>
          <w:rFonts w:ascii="Times New Roman" w:hAnsi="Times New Roman" w:cs="Times New Roman"/>
          <w:b/>
          <w:sz w:val="24"/>
          <w:szCs w:val="24"/>
        </w:rPr>
      </w:pPr>
      <w:r>
        <w:rPr>
          <w:rFonts w:ascii="Times New Roman" w:hAnsi="Times New Roman" w:cs="Times New Roman"/>
          <w:b/>
          <w:sz w:val="24"/>
          <w:szCs w:val="24"/>
        </w:rPr>
        <w:t>ARTICLE II—MEMBERSHIP</w:t>
      </w:r>
    </w:p>
    <w:p w:rsidR="00E53B40" w:rsidRDefault="00E53B40" w:rsidP="00E53B40">
      <w:pPr>
        <w:rPr>
          <w:rFonts w:ascii="Times New Roman" w:hAnsi="Times New Roman" w:cs="Times New Roman"/>
          <w:b/>
          <w:sz w:val="24"/>
          <w:szCs w:val="24"/>
        </w:rPr>
      </w:pPr>
      <w:r w:rsidRPr="00E53B40">
        <w:rPr>
          <w:rFonts w:ascii="Times New Roman" w:hAnsi="Times New Roman" w:cs="Times New Roman"/>
          <w:b/>
          <w:sz w:val="24"/>
          <w:szCs w:val="24"/>
          <w:u w:val="single"/>
        </w:rPr>
        <w:t>SECTION 1:</w:t>
      </w:r>
      <w:r>
        <w:rPr>
          <w:rFonts w:ascii="Times New Roman" w:hAnsi="Times New Roman" w:cs="Times New Roman"/>
          <w:b/>
          <w:sz w:val="24"/>
          <w:szCs w:val="24"/>
        </w:rPr>
        <w:tab/>
        <w:t>MEMBERSHIP CLASSIFICATION AND FEES</w:t>
      </w:r>
    </w:p>
    <w:p w:rsidR="00E53B40" w:rsidRDefault="00E53B40" w:rsidP="00E53B40">
      <w:pPr>
        <w:rPr>
          <w:rFonts w:ascii="Times New Roman" w:hAnsi="Times New Roman" w:cs="Times New Roman"/>
          <w:b/>
          <w:sz w:val="24"/>
          <w:szCs w:val="24"/>
        </w:rPr>
      </w:pPr>
      <w:r>
        <w:rPr>
          <w:rFonts w:ascii="Times New Roman" w:hAnsi="Times New Roman" w:cs="Times New Roman"/>
          <w:b/>
          <w:sz w:val="24"/>
          <w:szCs w:val="24"/>
        </w:rPr>
        <w:tab/>
        <w:t>Members m</w:t>
      </w:r>
      <w:r w:rsidR="00214920">
        <w:rPr>
          <w:rFonts w:ascii="Times New Roman" w:hAnsi="Times New Roman" w:cs="Times New Roman"/>
          <w:b/>
          <w:sz w:val="24"/>
          <w:szCs w:val="24"/>
        </w:rPr>
        <w:t>ust</w:t>
      </w:r>
      <w:r>
        <w:rPr>
          <w:rFonts w:ascii="Times New Roman" w:hAnsi="Times New Roman" w:cs="Times New Roman"/>
          <w:b/>
          <w:sz w:val="24"/>
          <w:szCs w:val="24"/>
        </w:rPr>
        <w:t xml:space="preserve"> be approved at any meeting of the Board of </w:t>
      </w:r>
      <w:r w:rsidR="00214920">
        <w:rPr>
          <w:rFonts w:ascii="Times New Roman" w:hAnsi="Times New Roman" w:cs="Times New Roman"/>
          <w:b/>
          <w:sz w:val="24"/>
          <w:szCs w:val="24"/>
        </w:rPr>
        <w:t>Trustees</w:t>
      </w:r>
      <w:r>
        <w:rPr>
          <w:rFonts w:ascii="Times New Roman" w:hAnsi="Times New Roman" w:cs="Times New Roman"/>
          <w:b/>
          <w:sz w:val="24"/>
          <w:szCs w:val="24"/>
        </w:rPr>
        <w:t xml:space="preserve"> and classifications shall be as follows:</w:t>
      </w:r>
    </w:p>
    <w:p w:rsidR="00E53B40" w:rsidRDefault="00E53B40" w:rsidP="00E53B40">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FULL MEMBERSHIP – Any business enterprises or governmental entities shall pay a membership fee as </w:t>
      </w:r>
      <w:r w:rsidR="009E56F2">
        <w:rPr>
          <w:rFonts w:ascii="Times New Roman" w:hAnsi="Times New Roman" w:cs="Times New Roman"/>
          <w:b/>
          <w:sz w:val="24"/>
          <w:szCs w:val="24"/>
        </w:rPr>
        <w:t>determined</w:t>
      </w:r>
      <w:r>
        <w:rPr>
          <w:rFonts w:ascii="Times New Roman" w:hAnsi="Times New Roman" w:cs="Times New Roman"/>
          <w:b/>
          <w:sz w:val="24"/>
          <w:szCs w:val="24"/>
        </w:rPr>
        <w:t xml:space="preserve"> by the Board of </w:t>
      </w:r>
      <w:r w:rsidR="00214920">
        <w:rPr>
          <w:rFonts w:ascii="Times New Roman" w:hAnsi="Times New Roman" w:cs="Times New Roman"/>
          <w:b/>
          <w:sz w:val="24"/>
          <w:szCs w:val="24"/>
        </w:rPr>
        <w:t>Trustee</w:t>
      </w:r>
      <w:r>
        <w:rPr>
          <w:rFonts w:ascii="Times New Roman" w:hAnsi="Times New Roman" w:cs="Times New Roman"/>
          <w:b/>
          <w:sz w:val="24"/>
          <w:szCs w:val="24"/>
        </w:rPr>
        <w:t xml:space="preserve">s annually. Full membership may include other than Illinois Valley </w:t>
      </w:r>
      <w:r w:rsidR="009E56F2">
        <w:rPr>
          <w:rFonts w:ascii="Times New Roman" w:hAnsi="Times New Roman" w:cs="Times New Roman"/>
          <w:b/>
          <w:sz w:val="24"/>
          <w:szCs w:val="24"/>
        </w:rPr>
        <w:t xml:space="preserve">residents. New membership </w:t>
      </w:r>
      <w:r w:rsidR="009E56F2">
        <w:rPr>
          <w:rFonts w:ascii="Times New Roman" w:hAnsi="Times New Roman" w:cs="Times New Roman"/>
          <w:b/>
          <w:sz w:val="24"/>
          <w:szCs w:val="24"/>
        </w:rPr>
        <w:lastRenderedPageBreak/>
        <w:t xml:space="preserve">fees shall be prorated on the month following approval of membership by the Board of </w:t>
      </w:r>
      <w:r w:rsidR="00214920">
        <w:rPr>
          <w:rFonts w:ascii="Times New Roman" w:hAnsi="Times New Roman" w:cs="Times New Roman"/>
          <w:b/>
          <w:sz w:val="24"/>
          <w:szCs w:val="24"/>
        </w:rPr>
        <w:t>Trustee</w:t>
      </w:r>
      <w:r w:rsidR="009E56F2">
        <w:rPr>
          <w:rFonts w:ascii="Times New Roman" w:hAnsi="Times New Roman" w:cs="Times New Roman"/>
          <w:b/>
          <w:sz w:val="24"/>
          <w:szCs w:val="24"/>
        </w:rPr>
        <w:t>s.</w:t>
      </w:r>
    </w:p>
    <w:p w:rsidR="00401137" w:rsidRDefault="00401137" w:rsidP="00401137">
      <w:pPr>
        <w:pStyle w:val="ListParagraph"/>
        <w:ind w:left="1080"/>
        <w:rPr>
          <w:rFonts w:ascii="Times New Roman" w:hAnsi="Times New Roman" w:cs="Times New Roman"/>
          <w:b/>
          <w:sz w:val="24"/>
          <w:szCs w:val="24"/>
        </w:rPr>
      </w:pPr>
    </w:p>
    <w:p w:rsidR="009E56F2" w:rsidRDefault="009E56F2" w:rsidP="00E53B40">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HONORARY MEMBERSHIP – Distinction in public </w:t>
      </w:r>
      <w:r w:rsidR="00FB4C15">
        <w:rPr>
          <w:rFonts w:ascii="Times New Roman" w:hAnsi="Times New Roman" w:cs="Times New Roman"/>
          <w:b/>
          <w:sz w:val="24"/>
          <w:szCs w:val="24"/>
        </w:rPr>
        <w:t>affairs</w:t>
      </w:r>
      <w:r>
        <w:rPr>
          <w:rFonts w:ascii="Times New Roman" w:hAnsi="Times New Roman" w:cs="Times New Roman"/>
          <w:b/>
          <w:sz w:val="24"/>
          <w:szCs w:val="24"/>
        </w:rPr>
        <w:t xml:space="preserve"> shall confer eligibility to honorary membership</w:t>
      </w:r>
      <w:r w:rsidR="00401879">
        <w:rPr>
          <w:rFonts w:ascii="Times New Roman" w:hAnsi="Times New Roman" w:cs="Times New Roman"/>
          <w:b/>
          <w:sz w:val="24"/>
          <w:szCs w:val="24"/>
        </w:rPr>
        <w:t xml:space="preserve"> with exemption from the payment of dues</w:t>
      </w:r>
      <w:r>
        <w:rPr>
          <w:rFonts w:ascii="Times New Roman" w:hAnsi="Times New Roman" w:cs="Times New Roman"/>
          <w:b/>
          <w:sz w:val="24"/>
          <w:szCs w:val="24"/>
        </w:rPr>
        <w:t>. Honorary membership shall include all the privileges of the full membership, except that of holding office. A proposal to confer honorary membership shall be made in writing to t</w:t>
      </w:r>
      <w:r w:rsidR="00FB4C15">
        <w:rPr>
          <w:rFonts w:ascii="Times New Roman" w:hAnsi="Times New Roman" w:cs="Times New Roman"/>
          <w:b/>
          <w:sz w:val="24"/>
          <w:szCs w:val="24"/>
        </w:rPr>
        <w:t>h</w:t>
      </w:r>
      <w:r>
        <w:rPr>
          <w:rFonts w:ascii="Times New Roman" w:hAnsi="Times New Roman" w:cs="Times New Roman"/>
          <w:b/>
          <w:sz w:val="24"/>
          <w:szCs w:val="24"/>
        </w:rPr>
        <w:t xml:space="preserve">e Board of </w:t>
      </w:r>
      <w:r w:rsidR="00401879">
        <w:rPr>
          <w:rFonts w:ascii="Times New Roman" w:hAnsi="Times New Roman" w:cs="Times New Roman"/>
          <w:b/>
          <w:sz w:val="24"/>
          <w:szCs w:val="24"/>
        </w:rPr>
        <w:t>Trustee</w:t>
      </w:r>
      <w:r>
        <w:rPr>
          <w:rFonts w:ascii="Times New Roman" w:hAnsi="Times New Roman" w:cs="Times New Roman"/>
          <w:b/>
          <w:sz w:val="24"/>
          <w:szCs w:val="24"/>
        </w:rPr>
        <w:t xml:space="preserve">s by one or more members of the Chamber of Commerce, and, if approved by the Board, such </w:t>
      </w:r>
      <w:r w:rsidR="00FB4C15">
        <w:rPr>
          <w:rFonts w:ascii="Times New Roman" w:hAnsi="Times New Roman" w:cs="Times New Roman"/>
          <w:b/>
          <w:sz w:val="24"/>
          <w:szCs w:val="24"/>
        </w:rPr>
        <w:t>honorary</w:t>
      </w:r>
      <w:r w:rsidR="00401879">
        <w:rPr>
          <w:rFonts w:ascii="Times New Roman" w:hAnsi="Times New Roman" w:cs="Times New Roman"/>
          <w:b/>
          <w:sz w:val="24"/>
          <w:szCs w:val="24"/>
        </w:rPr>
        <w:t xml:space="preserve"> </w:t>
      </w:r>
      <w:r w:rsidR="00FB4C15">
        <w:rPr>
          <w:rFonts w:ascii="Times New Roman" w:hAnsi="Times New Roman" w:cs="Times New Roman"/>
          <w:b/>
          <w:sz w:val="24"/>
          <w:szCs w:val="24"/>
        </w:rPr>
        <w:t xml:space="preserve">membership shall be established on either a limited or lifetime basis. An honorary membership may be revoked by the Board of </w:t>
      </w:r>
      <w:r w:rsidR="00401879">
        <w:rPr>
          <w:rFonts w:ascii="Times New Roman" w:hAnsi="Times New Roman" w:cs="Times New Roman"/>
          <w:b/>
          <w:sz w:val="24"/>
          <w:szCs w:val="24"/>
        </w:rPr>
        <w:t>Trustee</w:t>
      </w:r>
      <w:r w:rsidR="00FB4C15">
        <w:rPr>
          <w:rFonts w:ascii="Times New Roman" w:hAnsi="Times New Roman" w:cs="Times New Roman"/>
          <w:b/>
          <w:sz w:val="24"/>
          <w:szCs w:val="24"/>
        </w:rPr>
        <w:t xml:space="preserve">s at any time. </w:t>
      </w:r>
    </w:p>
    <w:p w:rsidR="00FB4C15" w:rsidRDefault="00FB4C15" w:rsidP="00FB4C15">
      <w:pPr>
        <w:rPr>
          <w:rFonts w:ascii="Times New Roman" w:hAnsi="Times New Roman" w:cs="Times New Roman"/>
          <w:b/>
          <w:sz w:val="24"/>
          <w:szCs w:val="24"/>
        </w:rPr>
      </w:pPr>
      <w:r w:rsidRPr="00FB4C15">
        <w:rPr>
          <w:rFonts w:ascii="Times New Roman" w:hAnsi="Times New Roman" w:cs="Times New Roman"/>
          <w:b/>
          <w:sz w:val="24"/>
          <w:szCs w:val="24"/>
          <w:u w:val="single"/>
        </w:rPr>
        <w:t>SECTION 2:</w:t>
      </w:r>
      <w:r>
        <w:rPr>
          <w:rFonts w:ascii="Times New Roman" w:hAnsi="Times New Roman" w:cs="Times New Roman"/>
          <w:b/>
          <w:sz w:val="24"/>
          <w:szCs w:val="24"/>
        </w:rPr>
        <w:tab/>
        <w:t>VOTING ENTITLEMENT FOR MEMBERSHIP</w:t>
      </w:r>
    </w:p>
    <w:p w:rsidR="00A7287B" w:rsidRPr="00401879" w:rsidRDefault="00FB4C15" w:rsidP="00FB4C15">
      <w:pPr>
        <w:rPr>
          <w:rFonts w:ascii="Times New Roman" w:hAnsi="Times New Roman" w:cs="Times New Roman"/>
          <w:b/>
          <w:sz w:val="24"/>
          <w:szCs w:val="24"/>
        </w:rPr>
      </w:pPr>
      <w:r>
        <w:rPr>
          <w:rFonts w:ascii="Times New Roman" w:hAnsi="Times New Roman" w:cs="Times New Roman"/>
          <w:b/>
          <w:sz w:val="24"/>
          <w:szCs w:val="24"/>
        </w:rPr>
        <w:tab/>
        <w:t>Members will be entitled to one vote at all General or Special Membership meetings representing each membership fee paid or ea</w:t>
      </w:r>
      <w:r w:rsidR="00401879">
        <w:rPr>
          <w:rFonts w:ascii="Times New Roman" w:hAnsi="Times New Roman" w:cs="Times New Roman"/>
          <w:b/>
          <w:sz w:val="24"/>
          <w:szCs w:val="24"/>
        </w:rPr>
        <w:t>ch honorary membership bestowed, notwithstanding the limitations imposed under Article II Section 4.</w:t>
      </w:r>
      <w:r>
        <w:rPr>
          <w:rFonts w:ascii="Times New Roman" w:hAnsi="Times New Roman" w:cs="Times New Roman"/>
          <w:b/>
          <w:sz w:val="24"/>
          <w:szCs w:val="24"/>
        </w:rPr>
        <w:t xml:space="preserve"> Privileges of voting at the Board of </w:t>
      </w:r>
      <w:r w:rsidR="00401879">
        <w:rPr>
          <w:rFonts w:ascii="Times New Roman" w:hAnsi="Times New Roman" w:cs="Times New Roman"/>
          <w:b/>
          <w:sz w:val="24"/>
          <w:szCs w:val="24"/>
        </w:rPr>
        <w:t>Trustees</w:t>
      </w:r>
      <w:r>
        <w:rPr>
          <w:rFonts w:ascii="Times New Roman" w:hAnsi="Times New Roman" w:cs="Times New Roman"/>
          <w:b/>
          <w:sz w:val="24"/>
          <w:szCs w:val="24"/>
        </w:rPr>
        <w:t xml:space="preserve">’ meetings shall be reserved to those elected members of the Board. (See Article III </w:t>
      </w:r>
      <w:r w:rsidR="00401137">
        <w:rPr>
          <w:rFonts w:ascii="Times New Roman" w:hAnsi="Times New Roman" w:cs="Times New Roman"/>
          <w:b/>
          <w:sz w:val="24"/>
          <w:szCs w:val="24"/>
        </w:rPr>
        <w:t>M</w:t>
      </w:r>
      <w:r>
        <w:rPr>
          <w:rFonts w:ascii="Times New Roman" w:hAnsi="Times New Roman" w:cs="Times New Roman"/>
          <w:b/>
          <w:sz w:val="24"/>
          <w:szCs w:val="24"/>
        </w:rPr>
        <w:t>eetings).</w:t>
      </w:r>
    </w:p>
    <w:p w:rsidR="00FB4C15" w:rsidRDefault="00FB4C15" w:rsidP="00FB4C15">
      <w:pPr>
        <w:rPr>
          <w:rFonts w:ascii="Times New Roman" w:hAnsi="Times New Roman" w:cs="Times New Roman"/>
          <w:b/>
          <w:sz w:val="24"/>
          <w:szCs w:val="24"/>
        </w:rPr>
      </w:pPr>
      <w:r w:rsidRPr="00FB4C15">
        <w:rPr>
          <w:rFonts w:ascii="Times New Roman" w:hAnsi="Times New Roman" w:cs="Times New Roman"/>
          <w:b/>
          <w:sz w:val="24"/>
          <w:szCs w:val="24"/>
          <w:u w:val="single"/>
        </w:rPr>
        <w:t>SECTION 3:</w:t>
      </w:r>
      <w:r>
        <w:rPr>
          <w:rFonts w:ascii="Times New Roman" w:hAnsi="Times New Roman" w:cs="Times New Roman"/>
          <w:b/>
          <w:sz w:val="24"/>
          <w:szCs w:val="24"/>
        </w:rPr>
        <w:tab/>
        <w:t>EXCLUSIONS</w:t>
      </w:r>
    </w:p>
    <w:p w:rsidR="00FB4C15" w:rsidRDefault="00FB4C15" w:rsidP="00FB4C15">
      <w:pPr>
        <w:rPr>
          <w:rFonts w:ascii="Times New Roman" w:hAnsi="Times New Roman" w:cs="Times New Roman"/>
          <w:b/>
          <w:sz w:val="24"/>
          <w:szCs w:val="24"/>
        </w:rPr>
      </w:pPr>
      <w:r>
        <w:rPr>
          <w:rFonts w:ascii="Times New Roman" w:hAnsi="Times New Roman" w:cs="Times New Roman"/>
          <w:b/>
          <w:sz w:val="24"/>
          <w:szCs w:val="24"/>
        </w:rPr>
        <w:tab/>
        <w:t xml:space="preserve">Members may be expelled from the organization by a majority decision of the Board of </w:t>
      </w:r>
      <w:r w:rsidR="00401879">
        <w:rPr>
          <w:rFonts w:ascii="Times New Roman" w:hAnsi="Times New Roman" w:cs="Times New Roman"/>
          <w:b/>
          <w:sz w:val="24"/>
          <w:szCs w:val="24"/>
        </w:rPr>
        <w:t>Trustee</w:t>
      </w:r>
      <w:r>
        <w:rPr>
          <w:rFonts w:ascii="Times New Roman" w:hAnsi="Times New Roman" w:cs="Times New Roman"/>
          <w:b/>
          <w:sz w:val="24"/>
          <w:szCs w:val="24"/>
        </w:rPr>
        <w:t>s for non-payment of fees, misuse of organization funds, or for reasons deemed just by the Board. Annual fees must be paid by March 31</w:t>
      </w:r>
      <w:r w:rsidRPr="00FB4C15">
        <w:rPr>
          <w:rFonts w:ascii="Times New Roman" w:hAnsi="Times New Roman" w:cs="Times New Roman"/>
          <w:b/>
          <w:sz w:val="24"/>
          <w:szCs w:val="24"/>
          <w:vertAlign w:val="superscript"/>
        </w:rPr>
        <w:t>st</w:t>
      </w:r>
      <w:r>
        <w:rPr>
          <w:rFonts w:ascii="Times New Roman" w:hAnsi="Times New Roman" w:cs="Times New Roman"/>
          <w:b/>
          <w:sz w:val="24"/>
          <w:szCs w:val="24"/>
        </w:rPr>
        <w:t xml:space="preserve"> unless arrangements have been made with the Secretary and approved by the Board of </w:t>
      </w:r>
      <w:r w:rsidR="00401879">
        <w:rPr>
          <w:rFonts w:ascii="Times New Roman" w:hAnsi="Times New Roman" w:cs="Times New Roman"/>
          <w:b/>
          <w:sz w:val="24"/>
          <w:szCs w:val="24"/>
        </w:rPr>
        <w:t>Trustee</w:t>
      </w:r>
      <w:r>
        <w:rPr>
          <w:rFonts w:ascii="Times New Roman" w:hAnsi="Times New Roman" w:cs="Times New Roman"/>
          <w:b/>
          <w:sz w:val="24"/>
          <w:szCs w:val="24"/>
        </w:rPr>
        <w:t>s. Notice of delinquent status will be given and if at the end of 15 days, fees remain unpaid or arrangements have not been made, membership will be considered cance</w:t>
      </w:r>
      <w:r w:rsidR="00401879">
        <w:rPr>
          <w:rFonts w:ascii="Times New Roman" w:hAnsi="Times New Roman" w:cs="Times New Roman"/>
          <w:b/>
          <w:sz w:val="24"/>
          <w:szCs w:val="24"/>
        </w:rPr>
        <w:t>l</w:t>
      </w:r>
      <w:r>
        <w:rPr>
          <w:rFonts w:ascii="Times New Roman" w:hAnsi="Times New Roman" w:cs="Times New Roman"/>
          <w:b/>
          <w:sz w:val="24"/>
          <w:szCs w:val="24"/>
        </w:rPr>
        <w:t xml:space="preserve">ed. The Board of </w:t>
      </w:r>
      <w:r w:rsidR="00401879">
        <w:rPr>
          <w:rFonts w:ascii="Times New Roman" w:hAnsi="Times New Roman" w:cs="Times New Roman"/>
          <w:b/>
          <w:sz w:val="24"/>
          <w:szCs w:val="24"/>
        </w:rPr>
        <w:t>Trustee</w:t>
      </w:r>
      <w:r>
        <w:rPr>
          <w:rFonts w:ascii="Times New Roman" w:hAnsi="Times New Roman" w:cs="Times New Roman"/>
          <w:b/>
          <w:sz w:val="24"/>
          <w:szCs w:val="24"/>
        </w:rPr>
        <w:t>s may deny and e</w:t>
      </w:r>
      <w:r w:rsidR="00401879">
        <w:rPr>
          <w:rFonts w:ascii="Times New Roman" w:hAnsi="Times New Roman" w:cs="Times New Roman"/>
          <w:b/>
          <w:sz w:val="24"/>
          <w:szCs w:val="24"/>
        </w:rPr>
        <w:t>x</w:t>
      </w:r>
      <w:r>
        <w:rPr>
          <w:rFonts w:ascii="Times New Roman" w:hAnsi="Times New Roman" w:cs="Times New Roman"/>
          <w:b/>
          <w:sz w:val="24"/>
          <w:szCs w:val="24"/>
        </w:rPr>
        <w:t xml:space="preserve">clude from membership any </w:t>
      </w:r>
      <w:r w:rsidR="00A7287B">
        <w:rPr>
          <w:rFonts w:ascii="Times New Roman" w:hAnsi="Times New Roman" w:cs="Times New Roman"/>
          <w:b/>
          <w:sz w:val="24"/>
          <w:szCs w:val="24"/>
        </w:rPr>
        <w:t xml:space="preserve">firm or individual of questionable reputation </w:t>
      </w:r>
      <w:r w:rsidR="00FA79A7">
        <w:rPr>
          <w:rFonts w:ascii="Times New Roman" w:hAnsi="Times New Roman" w:cs="Times New Roman"/>
          <w:b/>
          <w:sz w:val="24"/>
          <w:szCs w:val="24"/>
        </w:rPr>
        <w:t xml:space="preserve">or </w:t>
      </w:r>
      <w:r w:rsidR="00A7287B">
        <w:rPr>
          <w:rFonts w:ascii="Times New Roman" w:hAnsi="Times New Roman" w:cs="Times New Roman"/>
          <w:b/>
          <w:sz w:val="24"/>
          <w:szCs w:val="24"/>
        </w:rPr>
        <w:t xml:space="preserve">who engages in </w:t>
      </w:r>
      <w:r w:rsidR="00FA79A7">
        <w:rPr>
          <w:rFonts w:ascii="Times New Roman" w:hAnsi="Times New Roman" w:cs="Times New Roman"/>
          <w:b/>
          <w:sz w:val="24"/>
          <w:szCs w:val="24"/>
        </w:rPr>
        <w:t xml:space="preserve">an </w:t>
      </w:r>
      <w:r w:rsidR="00A7287B">
        <w:rPr>
          <w:rFonts w:ascii="Times New Roman" w:hAnsi="Times New Roman" w:cs="Times New Roman"/>
          <w:b/>
          <w:sz w:val="24"/>
          <w:szCs w:val="24"/>
        </w:rPr>
        <w:t>unethical business practice or who operate</w:t>
      </w:r>
      <w:r w:rsidR="00FA79A7">
        <w:rPr>
          <w:rFonts w:ascii="Times New Roman" w:hAnsi="Times New Roman" w:cs="Times New Roman"/>
          <w:b/>
          <w:sz w:val="24"/>
          <w:szCs w:val="24"/>
        </w:rPr>
        <w:t>s</w:t>
      </w:r>
      <w:r w:rsidR="00A7287B">
        <w:rPr>
          <w:rFonts w:ascii="Times New Roman" w:hAnsi="Times New Roman" w:cs="Times New Roman"/>
          <w:b/>
          <w:sz w:val="24"/>
          <w:szCs w:val="24"/>
        </w:rPr>
        <w:t xml:space="preserve"> a business</w:t>
      </w:r>
      <w:r w:rsidR="00FA79A7">
        <w:rPr>
          <w:rFonts w:ascii="Times New Roman" w:hAnsi="Times New Roman" w:cs="Times New Roman"/>
          <w:b/>
          <w:sz w:val="24"/>
          <w:szCs w:val="24"/>
        </w:rPr>
        <w:t xml:space="preserve"> </w:t>
      </w:r>
      <w:r w:rsidR="00A7287B">
        <w:rPr>
          <w:rFonts w:ascii="Times New Roman" w:hAnsi="Times New Roman" w:cs="Times New Roman"/>
          <w:b/>
          <w:sz w:val="24"/>
          <w:szCs w:val="24"/>
        </w:rPr>
        <w:t xml:space="preserve">which </w:t>
      </w:r>
      <w:r w:rsidR="00FA79A7">
        <w:rPr>
          <w:rFonts w:ascii="Times New Roman" w:hAnsi="Times New Roman" w:cs="Times New Roman"/>
          <w:b/>
          <w:sz w:val="24"/>
          <w:szCs w:val="24"/>
        </w:rPr>
        <w:t>is</w:t>
      </w:r>
      <w:r w:rsidR="00A7287B">
        <w:rPr>
          <w:rFonts w:ascii="Times New Roman" w:hAnsi="Times New Roman" w:cs="Times New Roman"/>
          <w:b/>
          <w:sz w:val="24"/>
          <w:szCs w:val="24"/>
        </w:rPr>
        <w:t xml:space="preserve"> contrary to the best interest of the community.</w:t>
      </w:r>
    </w:p>
    <w:p w:rsidR="00A7287B" w:rsidRDefault="00A7287B" w:rsidP="00FB4C15">
      <w:pPr>
        <w:rPr>
          <w:rFonts w:ascii="Times New Roman" w:hAnsi="Times New Roman" w:cs="Times New Roman"/>
          <w:b/>
          <w:sz w:val="24"/>
          <w:szCs w:val="24"/>
        </w:rPr>
      </w:pPr>
      <w:r w:rsidRPr="00A7287B">
        <w:rPr>
          <w:rFonts w:ascii="Times New Roman" w:hAnsi="Times New Roman" w:cs="Times New Roman"/>
          <w:b/>
          <w:sz w:val="24"/>
          <w:szCs w:val="24"/>
          <w:u w:val="single"/>
        </w:rPr>
        <w:t>SECTION 4:</w:t>
      </w:r>
      <w:r>
        <w:rPr>
          <w:rFonts w:ascii="Times New Roman" w:hAnsi="Times New Roman" w:cs="Times New Roman"/>
          <w:b/>
          <w:sz w:val="24"/>
          <w:szCs w:val="24"/>
        </w:rPr>
        <w:tab/>
        <w:t>MULTIPLE MEMBERSHIPS</w:t>
      </w:r>
    </w:p>
    <w:p w:rsidR="00FA79A7" w:rsidRDefault="00A7287B" w:rsidP="00FA79A7">
      <w:pPr>
        <w:rPr>
          <w:rFonts w:ascii="Times New Roman" w:hAnsi="Times New Roman" w:cs="Times New Roman"/>
          <w:b/>
          <w:sz w:val="24"/>
          <w:szCs w:val="24"/>
        </w:rPr>
      </w:pPr>
      <w:r>
        <w:rPr>
          <w:rFonts w:ascii="Times New Roman" w:hAnsi="Times New Roman" w:cs="Times New Roman"/>
          <w:b/>
          <w:sz w:val="24"/>
          <w:szCs w:val="24"/>
        </w:rPr>
        <w:tab/>
      </w:r>
      <w:r w:rsidR="00FA79A7">
        <w:rPr>
          <w:rFonts w:ascii="Times New Roman" w:hAnsi="Times New Roman" w:cs="Times New Roman"/>
          <w:b/>
          <w:sz w:val="24"/>
          <w:szCs w:val="24"/>
        </w:rPr>
        <w:t>Individuals with multiple qualifying businesses shall pay full membership fees for the first business and receive full membership rights, and all additional businesses shall pay a rate reduced by 33% and not hold rights to vote. Representatives shall be limited to owners, partners, managerial, and supervisory personnel</w:t>
      </w:r>
      <w:r>
        <w:rPr>
          <w:rFonts w:ascii="Times New Roman" w:hAnsi="Times New Roman" w:cs="Times New Roman"/>
          <w:b/>
          <w:sz w:val="24"/>
          <w:szCs w:val="24"/>
        </w:rPr>
        <w:t>.</w:t>
      </w:r>
    </w:p>
    <w:p w:rsidR="00A7287B" w:rsidRDefault="00A7287B" w:rsidP="00FA79A7">
      <w:pPr>
        <w:jc w:val="center"/>
        <w:rPr>
          <w:rFonts w:ascii="Times New Roman" w:hAnsi="Times New Roman" w:cs="Times New Roman"/>
          <w:b/>
          <w:sz w:val="24"/>
          <w:szCs w:val="24"/>
        </w:rPr>
      </w:pPr>
      <w:r>
        <w:rPr>
          <w:rFonts w:ascii="Times New Roman" w:hAnsi="Times New Roman" w:cs="Times New Roman"/>
          <w:b/>
          <w:sz w:val="24"/>
          <w:szCs w:val="24"/>
        </w:rPr>
        <w:t>ARTICLE III – MEETINGS</w:t>
      </w:r>
    </w:p>
    <w:p w:rsidR="00A7287B" w:rsidRDefault="00A7287B" w:rsidP="00A7287B">
      <w:pPr>
        <w:rPr>
          <w:rFonts w:ascii="Times New Roman" w:hAnsi="Times New Roman" w:cs="Times New Roman"/>
          <w:b/>
          <w:sz w:val="24"/>
          <w:szCs w:val="24"/>
        </w:rPr>
      </w:pPr>
      <w:r w:rsidRPr="00A7287B">
        <w:rPr>
          <w:rFonts w:ascii="Times New Roman" w:hAnsi="Times New Roman" w:cs="Times New Roman"/>
          <w:b/>
          <w:sz w:val="24"/>
          <w:szCs w:val="24"/>
          <w:u w:val="single"/>
        </w:rPr>
        <w:t>SECTION 1:</w:t>
      </w:r>
      <w:r>
        <w:rPr>
          <w:rFonts w:ascii="Times New Roman" w:hAnsi="Times New Roman" w:cs="Times New Roman"/>
          <w:b/>
          <w:sz w:val="24"/>
          <w:szCs w:val="24"/>
        </w:rPr>
        <w:tab/>
        <w:t>MEMBERSHIP PRIVILAGES</w:t>
      </w:r>
    </w:p>
    <w:p w:rsidR="00674D64" w:rsidRDefault="00A7287B" w:rsidP="00A7287B">
      <w:pPr>
        <w:rPr>
          <w:rFonts w:ascii="Times New Roman" w:hAnsi="Times New Roman" w:cs="Times New Roman"/>
          <w:b/>
          <w:sz w:val="24"/>
          <w:szCs w:val="24"/>
        </w:rPr>
      </w:pPr>
      <w:r>
        <w:rPr>
          <w:rFonts w:ascii="Times New Roman" w:hAnsi="Times New Roman" w:cs="Times New Roman"/>
          <w:b/>
          <w:sz w:val="24"/>
          <w:szCs w:val="24"/>
        </w:rPr>
        <w:lastRenderedPageBreak/>
        <w:tab/>
        <w:t>All members in good standing sh</w:t>
      </w:r>
      <w:r w:rsidR="00674D64">
        <w:rPr>
          <w:rFonts w:ascii="Times New Roman" w:hAnsi="Times New Roman" w:cs="Times New Roman"/>
          <w:b/>
          <w:sz w:val="24"/>
          <w:szCs w:val="24"/>
        </w:rPr>
        <w:t>a</w:t>
      </w:r>
      <w:r>
        <w:rPr>
          <w:rFonts w:ascii="Times New Roman" w:hAnsi="Times New Roman" w:cs="Times New Roman"/>
          <w:b/>
          <w:sz w:val="24"/>
          <w:szCs w:val="24"/>
        </w:rPr>
        <w:t xml:space="preserve">ll be privileged to attend all General meetings and Board of </w:t>
      </w:r>
      <w:r w:rsidR="00674D64">
        <w:rPr>
          <w:rFonts w:ascii="Times New Roman" w:hAnsi="Times New Roman" w:cs="Times New Roman"/>
          <w:b/>
          <w:sz w:val="24"/>
          <w:szCs w:val="24"/>
        </w:rPr>
        <w:t>Trustee</w:t>
      </w:r>
      <w:r>
        <w:rPr>
          <w:rFonts w:ascii="Times New Roman" w:hAnsi="Times New Roman" w:cs="Times New Roman"/>
          <w:b/>
          <w:sz w:val="24"/>
          <w:szCs w:val="24"/>
        </w:rPr>
        <w:t xml:space="preserve">s meetings, serve on committees, elect its Board of </w:t>
      </w:r>
      <w:r w:rsidR="00674D64">
        <w:rPr>
          <w:rFonts w:ascii="Times New Roman" w:hAnsi="Times New Roman" w:cs="Times New Roman"/>
          <w:b/>
          <w:sz w:val="24"/>
          <w:szCs w:val="24"/>
        </w:rPr>
        <w:t>Trustee</w:t>
      </w:r>
      <w:r>
        <w:rPr>
          <w:rFonts w:ascii="Times New Roman" w:hAnsi="Times New Roman" w:cs="Times New Roman"/>
          <w:b/>
          <w:sz w:val="24"/>
          <w:szCs w:val="24"/>
        </w:rPr>
        <w:t>s, offer suggestions, ideas</w:t>
      </w:r>
      <w:r w:rsidR="00674D64">
        <w:rPr>
          <w:rFonts w:ascii="Times New Roman" w:hAnsi="Times New Roman" w:cs="Times New Roman"/>
          <w:b/>
          <w:sz w:val="24"/>
          <w:szCs w:val="24"/>
        </w:rPr>
        <w:t>,</w:t>
      </w:r>
      <w:r>
        <w:rPr>
          <w:rFonts w:ascii="Times New Roman" w:hAnsi="Times New Roman" w:cs="Times New Roman"/>
          <w:b/>
          <w:sz w:val="24"/>
          <w:szCs w:val="24"/>
        </w:rPr>
        <w:t xml:space="preserve"> and criticisms.</w:t>
      </w:r>
    </w:p>
    <w:p w:rsidR="00A7287B" w:rsidRDefault="00A7287B" w:rsidP="00A7287B">
      <w:pPr>
        <w:rPr>
          <w:rFonts w:ascii="Times New Roman" w:hAnsi="Times New Roman" w:cs="Times New Roman"/>
          <w:b/>
          <w:sz w:val="24"/>
          <w:szCs w:val="24"/>
        </w:rPr>
      </w:pPr>
      <w:r w:rsidRPr="00A7287B">
        <w:rPr>
          <w:rFonts w:ascii="Times New Roman" w:hAnsi="Times New Roman" w:cs="Times New Roman"/>
          <w:b/>
          <w:sz w:val="24"/>
          <w:szCs w:val="24"/>
          <w:u w:val="single"/>
        </w:rPr>
        <w:t>SECTION 2:</w:t>
      </w:r>
      <w:r>
        <w:rPr>
          <w:rFonts w:ascii="Times New Roman" w:hAnsi="Times New Roman" w:cs="Times New Roman"/>
          <w:b/>
          <w:sz w:val="24"/>
          <w:szCs w:val="24"/>
        </w:rPr>
        <w:tab/>
        <w:t>TYPES OF MEETINGS</w:t>
      </w:r>
    </w:p>
    <w:p w:rsidR="00A7287B" w:rsidRDefault="00A7287B" w:rsidP="003C5657">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BOARD OF </w:t>
      </w:r>
      <w:r w:rsidR="00674D64">
        <w:rPr>
          <w:rFonts w:ascii="Times New Roman" w:hAnsi="Times New Roman" w:cs="Times New Roman"/>
          <w:b/>
          <w:sz w:val="24"/>
          <w:szCs w:val="24"/>
        </w:rPr>
        <w:t>TRUSTEES MEETINGS</w:t>
      </w:r>
      <w:r w:rsidR="003C5657">
        <w:rPr>
          <w:rFonts w:ascii="Times New Roman" w:hAnsi="Times New Roman" w:cs="Times New Roman"/>
          <w:b/>
          <w:sz w:val="24"/>
          <w:szCs w:val="24"/>
        </w:rPr>
        <w:t xml:space="preserve"> – </w:t>
      </w:r>
      <w:r w:rsidRPr="003C5657">
        <w:rPr>
          <w:rFonts w:ascii="Times New Roman" w:hAnsi="Times New Roman" w:cs="Times New Roman"/>
          <w:b/>
          <w:sz w:val="24"/>
          <w:szCs w:val="24"/>
        </w:rPr>
        <w:t xml:space="preserve">The </w:t>
      </w:r>
      <w:r w:rsidR="00674D64" w:rsidRPr="003C5657">
        <w:rPr>
          <w:rFonts w:ascii="Times New Roman" w:hAnsi="Times New Roman" w:cs="Times New Roman"/>
          <w:b/>
          <w:sz w:val="24"/>
          <w:szCs w:val="24"/>
        </w:rPr>
        <w:t xml:space="preserve">President of the </w:t>
      </w:r>
      <w:r w:rsidRPr="003C5657">
        <w:rPr>
          <w:rFonts w:ascii="Times New Roman" w:hAnsi="Times New Roman" w:cs="Times New Roman"/>
          <w:b/>
          <w:sz w:val="24"/>
          <w:szCs w:val="24"/>
        </w:rPr>
        <w:t xml:space="preserve">Board of </w:t>
      </w:r>
      <w:r w:rsidR="00674D64" w:rsidRPr="003C5657">
        <w:rPr>
          <w:rFonts w:ascii="Times New Roman" w:hAnsi="Times New Roman" w:cs="Times New Roman"/>
          <w:b/>
          <w:sz w:val="24"/>
          <w:szCs w:val="24"/>
        </w:rPr>
        <w:t>Trustee</w:t>
      </w:r>
      <w:r w:rsidRPr="003C5657">
        <w:rPr>
          <w:rFonts w:ascii="Times New Roman" w:hAnsi="Times New Roman" w:cs="Times New Roman"/>
          <w:b/>
          <w:sz w:val="24"/>
          <w:szCs w:val="24"/>
        </w:rPr>
        <w:t xml:space="preserve">s shall call Board meetings once </w:t>
      </w:r>
      <w:r w:rsidR="00674D64" w:rsidRPr="003C5657">
        <w:rPr>
          <w:rFonts w:ascii="Times New Roman" w:hAnsi="Times New Roman" w:cs="Times New Roman"/>
          <w:b/>
          <w:sz w:val="24"/>
          <w:szCs w:val="24"/>
        </w:rPr>
        <w:t>per</w:t>
      </w:r>
      <w:r w:rsidRPr="003C5657">
        <w:rPr>
          <w:rFonts w:ascii="Times New Roman" w:hAnsi="Times New Roman" w:cs="Times New Roman"/>
          <w:b/>
          <w:sz w:val="24"/>
          <w:szCs w:val="24"/>
        </w:rPr>
        <w:t xml:space="preserve"> month</w:t>
      </w:r>
      <w:r w:rsidR="00674D64" w:rsidRPr="003C5657">
        <w:rPr>
          <w:rFonts w:ascii="Times New Roman" w:hAnsi="Times New Roman" w:cs="Times New Roman"/>
          <w:b/>
          <w:sz w:val="24"/>
          <w:szCs w:val="24"/>
        </w:rPr>
        <w:t xml:space="preserve"> (unless the Board of Trustees votes to skip any future month)</w:t>
      </w:r>
      <w:r w:rsidRPr="003C5657">
        <w:rPr>
          <w:rFonts w:ascii="Times New Roman" w:hAnsi="Times New Roman" w:cs="Times New Roman"/>
          <w:b/>
          <w:sz w:val="24"/>
          <w:szCs w:val="24"/>
        </w:rPr>
        <w:t xml:space="preserve"> or </w:t>
      </w:r>
      <w:r w:rsidR="00674D64" w:rsidRPr="003C5657">
        <w:rPr>
          <w:rFonts w:ascii="Times New Roman" w:hAnsi="Times New Roman" w:cs="Times New Roman"/>
          <w:b/>
          <w:sz w:val="24"/>
          <w:szCs w:val="24"/>
        </w:rPr>
        <w:t xml:space="preserve">more frequently </w:t>
      </w:r>
      <w:r w:rsidRPr="003C5657">
        <w:rPr>
          <w:rFonts w:ascii="Times New Roman" w:hAnsi="Times New Roman" w:cs="Times New Roman"/>
          <w:b/>
          <w:sz w:val="24"/>
          <w:szCs w:val="24"/>
        </w:rPr>
        <w:t xml:space="preserve">as deemed necessary, or </w:t>
      </w:r>
      <w:r w:rsidR="00674D64" w:rsidRPr="003C5657">
        <w:rPr>
          <w:rFonts w:ascii="Times New Roman" w:hAnsi="Times New Roman" w:cs="Times New Roman"/>
          <w:b/>
          <w:sz w:val="24"/>
          <w:szCs w:val="24"/>
        </w:rPr>
        <w:t>a majority of board members may call a meeting at any time. Board members will be notified at least 48 hours before each Board meeting</w:t>
      </w:r>
      <w:r w:rsidR="00C3585C" w:rsidRPr="003C5657">
        <w:rPr>
          <w:rFonts w:ascii="Times New Roman" w:hAnsi="Times New Roman" w:cs="Times New Roman"/>
          <w:b/>
          <w:sz w:val="24"/>
          <w:szCs w:val="24"/>
        </w:rPr>
        <w:t>.</w:t>
      </w:r>
    </w:p>
    <w:p w:rsidR="00401137" w:rsidRPr="003C5657" w:rsidRDefault="00401137" w:rsidP="00401137">
      <w:pPr>
        <w:pStyle w:val="ListParagraph"/>
        <w:ind w:left="1080"/>
        <w:rPr>
          <w:rFonts w:ascii="Times New Roman" w:hAnsi="Times New Roman" w:cs="Times New Roman"/>
          <w:b/>
          <w:sz w:val="24"/>
          <w:szCs w:val="24"/>
        </w:rPr>
      </w:pPr>
    </w:p>
    <w:p w:rsidR="00C3585C" w:rsidRPr="003C5657" w:rsidRDefault="00674D64" w:rsidP="003C5657">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GENERAL MEMBERSHIP MEETINGS</w:t>
      </w:r>
      <w:r w:rsidR="003C5657">
        <w:rPr>
          <w:rFonts w:ascii="Times New Roman" w:hAnsi="Times New Roman" w:cs="Times New Roman"/>
          <w:b/>
          <w:sz w:val="24"/>
          <w:szCs w:val="24"/>
        </w:rPr>
        <w:t xml:space="preserve"> – </w:t>
      </w:r>
      <w:r w:rsidRPr="003C5657">
        <w:rPr>
          <w:rFonts w:ascii="Times New Roman" w:hAnsi="Times New Roman" w:cs="Times New Roman"/>
          <w:b/>
          <w:sz w:val="24"/>
          <w:szCs w:val="24"/>
        </w:rPr>
        <w:t xml:space="preserve">The Board of Trustees will call </w:t>
      </w:r>
      <w:r w:rsidR="00C3585C" w:rsidRPr="003C5657">
        <w:rPr>
          <w:rFonts w:ascii="Times New Roman" w:hAnsi="Times New Roman" w:cs="Times New Roman"/>
          <w:b/>
          <w:sz w:val="24"/>
          <w:szCs w:val="24"/>
        </w:rPr>
        <w:t>General M</w:t>
      </w:r>
      <w:r w:rsidRPr="003C5657">
        <w:rPr>
          <w:rFonts w:ascii="Times New Roman" w:hAnsi="Times New Roman" w:cs="Times New Roman"/>
          <w:b/>
          <w:sz w:val="24"/>
          <w:szCs w:val="24"/>
        </w:rPr>
        <w:t xml:space="preserve">embership meetings </w:t>
      </w:r>
      <w:r w:rsidR="00C3585C" w:rsidRPr="003C5657">
        <w:rPr>
          <w:rFonts w:ascii="Times New Roman" w:hAnsi="Times New Roman" w:cs="Times New Roman"/>
          <w:b/>
          <w:sz w:val="24"/>
          <w:szCs w:val="24"/>
        </w:rPr>
        <w:t>as needed. The main purpose</w:t>
      </w:r>
      <w:r w:rsidRPr="003C5657">
        <w:rPr>
          <w:rFonts w:ascii="Times New Roman" w:hAnsi="Times New Roman" w:cs="Times New Roman"/>
          <w:b/>
          <w:sz w:val="24"/>
          <w:szCs w:val="24"/>
        </w:rPr>
        <w:t>s</w:t>
      </w:r>
      <w:r w:rsidR="00C3585C" w:rsidRPr="003C5657">
        <w:rPr>
          <w:rFonts w:ascii="Times New Roman" w:hAnsi="Times New Roman" w:cs="Times New Roman"/>
          <w:b/>
          <w:sz w:val="24"/>
          <w:szCs w:val="24"/>
        </w:rPr>
        <w:t xml:space="preserve"> of these meetings are:</w:t>
      </w:r>
    </w:p>
    <w:p w:rsidR="00C3585C" w:rsidRDefault="00C3585C" w:rsidP="00C3585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To provide information via topics, speakers, and presentations (including small business “how </w:t>
      </w:r>
      <w:r w:rsidR="00674D64">
        <w:rPr>
          <w:rFonts w:ascii="Times New Roman" w:hAnsi="Times New Roman" w:cs="Times New Roman"/>
          <w:b/>
          <w:sz w:val="24"/>
          <w:szCs w:val="24"/>
        </w:rPr>
        <w:t>to”);</w:t>
      </w:r>
    </w:p>
    <w:p w:rsidR="00C3585C" w:rsidRDefault="00C3585C" w:rsidP="00C3585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To encourage open forums and discussions on </w:t>
      </w:r>
      <w:r w:rsidR="00674D64">
        <w:rPr>
          <w:rFonts w:ascii="Times New Roman" w:hAnsi="Times New Roman" w:cs="Times New Roman"/>
          <w:b/>
          <w:sz w:val="24"/>
          <w:szCs w:val="24"/>
        </w:rPr>
        <w:t>social, political, and economic issues;</w:t>
      </w:r>
    </w:p>
    <w:p w:rsidR="00C3585C" w:rsidRDefault="00C3585C" w:rsidP="00C3585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To allow an avenue for input from the membership.</w:t>
      </w:r>
    </w:p>
    <w:p w:rsidR="00C3585C" w:rsidRDefault="00C3585C" w:rsidP="00C3585C">
      <w:pPr>
        <w:rPr>
          <w:rFonts w:ascii="Times New Roman" w:hAnsi="Times New Roman" w:cs="Times New Roman"/>
          <w:b/>
          <w:sz w:val="24"/>
          <w:szCs w:val="24"/>
        </w:rPr>
      </w:pPr>
      <w:r>
        <w:rPr>
          <w:rFonts w:ascii="Times New Roman" w:hAnsi="Times New Roman" w:cs="Times New Roman"/>
          <w:b/>
          <w:sz w:val="24"/>
          <w:szCs w:val="24"/>
        </w:rPr>
        <w:t xml:space="preserve">Notice of General Membership meetings shall be given to each member by </w:t>
      </w:r>
      <w:r w:rsidR="00CF3111">
        <w:rPr>
          <w:rFonts w:ascii="Times New Roman" w:hAnsi="Times New Roman" w:cs="Times New Roman"/>
          <w:b/>
          <w:sz w:val="24"/>
          <w:szCs w:val="24"/>
        </w:rPr>
        <w:t>phone</w:t>
      </w:r>
      <w:r>
        <w:rPr>
          <w:rFonts w:ascii="Times New Roman" w:hAnsi="Times New Roman" w:cs="Times New Roman"/>
          <w:b/>
          <w:sz w:val="24"/>
          <w:szCs w:val="24"/>
        </w:rPr>
        <w:t xml:space="preserve"> or mail</w:t>
      </w:r>
      <w:r w:rsidR="00674D64">
        <w:rPr>
          <w:rFonts w:ascii="Times New Roman" w:hAnsi="Times New Roman" w:cs="Times New Roman"/>
          <w:b/>
          <w:sz w:val="24"/>
          <w:szCs w:val="24"/>
        </w:rPr>
        <w:t>/email</w:t>
      </w:r>
      <w:r>
        <w:rPr>
          <w:rFonts w:ascii="Times New Roman" w:hAnsi="Times New Roman" w:cs="Times New Roman"/>
          <w:b/>
          <w:sz w:val="24"/>
          <w:szCs w:val="24"/>
        </w:rPr>
        <w:t xml:space="preserve"> at least </w:t>
      </w:r>
      <w:r w:rsidR="00674D64">
        <w:rPr>
          <w:rFonts w:ascii="Times New Roman" w:hAnsi="Times New Roman" w:cs="Times New Roman"/>
          <w:b/>
          <w:sz w:val="24"/>
          <w:szCs w:val="24"/>
        </w:rPr>
        <w:t>seven</w:t>
      </w:r>
      <w:r>
        <w:rPr>
          <w:rFonts w:ascii="Times New Roman" w:hAnsi="Times New Roman" w:cs="Times New Roman"/>
          <w:b/>
          <w:sz w:val="24"/>
          <w:szCs w:val="24"/>
        </w:rPr>
        <w:t xml:space="preserve"> (</w:t>
      </w:r>
      <w:r w:rsidR="00674D64">
        <w:rPr>
          <w:rFonts w:ascii="Times New Roman" w:hAnsi="Times New Roman" w:cs="Times New Roman"/>
          <w:b/>
          <w:sz w:val="24"/>
          <w:szCs w:val="24"/>
        </w:rPr>
        <w:t>7</w:t>
      </w:r>
      <w:r>
        <w:rPr>
          <w:rFonts w:ascii="Times New Roman" w:hAnsi="Times New Roman" w:cs="Times New Roman"/>
          <w:b/>
          <w:sz w:val="24"/>
          <w:szCs w:val="24"/>
        </w:rPr>
        <w:t>) days in advance of the day of meeting.</w:t>
      </w:r>
    </w:p>
    <w:p w:rsidR="00C3585C" w:rsidRDefault="00C3585C" w:rsidP="003C5657">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ANNUAL MEETING</w:t>
      </w:r>
      <w:r w:rsidR="003C5657">
        <w:rPr>
          <w:rFonts w:ascii="Times New Roman" w:hAnsi="Times New Roman" w:cs="Times New Roman"/>
          <w:b/>
          <w:sz w:val="24"/>
          <w:szCs w:val="24"/>
        </w:rPr>
        <w:t xml:space="preserve"> – </w:t>
      </w:r>
      <w:r w:rsidRPr="003C5657">
        <w:rPr>
          <w:rFonts w:ascii="Times New Roman" w:hAnsi="Times New Roman" w:cs="Times New Roman"/>
          <w:b/>
          <w:sz w:val="24"/>
          <w:szCs w:val="24"/>
        </w:rPr>
        <w:t>The Annual Meeting of the Chamber shall be held during January</w:t>
      </w:r>
      <w:r w:rsidR="00674D64" w:rsidRPr="003C5657">
        <w:rPr>
          <w:rFonts w:ascii="Times New Roman" w:hAnsi="Times New Roman" w:cs="Times New Roman"/>
          <w:b/>
          <w:sz w:val="24"/>
          <w:szCs w:val="24"/>
        </w:rPr>
        <w:t xml:space="preserve">. </w:t>
      </w:r>
      <w:r w:rsidRPr="003C5657">
        <w:rPr>
          <w:rFonts w:ascii="Times New Roman" w:hAnsi="Times New Roman" w:cs="Times New Roman"/>
          <w:b/>
          <w:sz w:val="24"/>
          <w:szCs w:val="24"/>
        </w:rPr>
        <w:t xml:space="preserve">The date of the Annual Meeting will be set by the Board of </w:t>
      </w:r>
      <w:r w:rsidR="00674D64" w:rsidRPr="003C5657">
        <w:rPr>
          <w:rFonts w:ascii="Times New Roman" w:hAnsi="Times New Roman" w:cs="Times New Roman"/>
          <w:b/>
          <w:sz w:val="24"/>
          <w:szCs w:val="24"/>
        </w:rPr>
        <w:t>Trustee</w:t>
      </w:r>
      <w:r w:rsidRPr="003C5657">
        <w:rPr>
          <w:rFonts w:ascii="Times New Roman" w:hAnsi="Times New Roman" w:cs="Times New Roman"/>
          <w:b/>
          <w:sz w:val="24"/>
          <w:szCs w:val="24"/>
        </w:rPr>
        <w:t>s. At this meeting,</w:t>
      </w:r>
      <w:r w:rsidR="00674D64" w:rsidRPr="003C5657">
        <w:rPr>
          <w:rFonts w:ascii="Times New Roman" w:hAnsi="Times New Roman" w:cs="Times New Roman"/>
          <w:b/>
          <w:sz w:val="24"/>
          <w:szCs w:val="24"/>
        </w:rPr>
        <w:t xml:space="preserve"> Board of Trustee members will be elected,</w:t>
      </w:r>
      <w:r w:rsidRPr="003C5657">
        <w:rPr>
          <w:rFonts w:ascii="Times New Roman" w:hAnsi="Times New Roman" w:cs="Times New Roman"/>
          <w:b/>
          <w:sz w:val="24"/>
          <w:szCs w:val="24"/>
        </w:rPr>
        <w:t xml:space="preserve"> a summary of the past year’s activities</w:t>
      </w:r>
      <w:r w:rsidR="00674D64" w:rsidRPr="003C5657">
        <w:rPr>
          <w:rFonts w:ascii="Times New Roman" w:hAnsi="Times New Roman" w:cs="Times New Roman"/>
          <w:b/>
          <w:sz w:val="24"/>
          <w:szCs w:val="24"/>
        </w:rPr>
        <w:t xml:space="preserve"> and upcoming initiatives</w:t>
      </w:r>
      <w:r w:rsidRPr="003C5657">
        <w:rPr>
          <w:rFonts w:ascii="Times New Roman" w:hAnsi="Times New Roman" w:cs="Times New Roman"/>
          <w:b/>
          <w:sz w:val="24"/>
          <w:szCs w:val="24"/>
        </w:rPr>
        <w:t xml:space="preserve"> (State of the Chamber) shall be part of the program</w:t>
      </w:r>
      <w:r w:rsidR="00DA4A44" w:rsidRPr="003C5657">
        <w:rPr>
          <w:rFonts w:ascii="Times New Roman" w:hAnsi="Times New Roman" w:cs="Times New Roman"/>
          <w:b/>
          <w:sz w:val="24"/>
          <w:szCs w:val="24"/>
        </w:rPr>
        <w:t>,</w:t>
      </w:r>
      <w:r w:rsidRPr="003C5657">
        <w:rPr>
          <w:rFonts w:ascii="Times New Roman" w:hAnsi="Times New Roman" w:cs="Times New Roman"/>
          <w:b/>
          <w:sz w:val="24"/>
          <w:szCs w:val="24"/>
        </w:rPr>
        <w:t xml:space="preserve"> and the presentation of any special awards (Volunteer, Citizen of the Year, and any special</w:t>
      </w:r>
      <w:r w:rsidR="002B5BAE" w:rsidRPr="003C5657">
        <w:rPr>
          <w:rFonts w:ascii="Times New Roman" w:hAnsi="Times New Roman" w:cs="Times New Roman"/>
          <w:b/>
          <w:sz w:val="24"/>
          <w:szCs w:val="24"/>
        </w:rPr>
        <w:t xml:space="preserve"> recognition for Chamber Members) will be made.</w:t>
      </w:r>
    </w:p>
    <w:p w:rsidR="00401137" w:rsidRPr="003C5657" w:rsidRDefault="00401137" w:rsidP="00401137">
      <w:pPr>
        <w:pStyle w:val="ListParagraph"/>
        <w:ind w:left="1080"/>
        <w:rPr>
          <w:rFonts w:ascii="Times New Roman" w:hAnsi="Times New Roman" w:cs="Times New Roman"/>
          <w:b/>
          <w:sz w:val="24"/>
          <w:szCs w:val="24"/>
        </w:rPr>
      </w:pPr>
    </w:p>
    <w:p w:rsidR="002B5BAE" w:rsidRPr="003C5657" w:rsidRDefault="002B5BAE" w:rsidP="003C5657">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SPECIAL MEETINGS</w:t>
      </w:r>
      <w:r w:rsidR="003C5657">
        <w:rPr>
          <w:rFonts w:ascii="Times New Roman" w:hAnsi="Times New Roman" w:cs="Times New Roman"/>
          <w:b/>
          <w:sz w:val="24"/>
          <w:szCs w:val="24"/>
        </w:rPr>
        <w:t xml:space="preserve"> – </w:t>
      </w:r>
      <w:r w:rsidRPr="003C5657">
        <w:rPr>
          <w:rFonts w:ascii="Times New Roman" w:hAnsi="Times New Roman" w:cs="Times New Roman"/>
          <w:b/>
          <w:sz w:val="24"/>
          <w:szCs w:val="24"/>
        </w:rPr>
        <w:t xml:space="preserve">Any other meeting deemed necessary or appropriate may be called with the approval of the Board of </w:t>
      </w:r>
      <w:r w:rsidR="00DA4A44" w:rsidRPr="003C5657">
        <w:rPr>
          <w:rFonts w:ascii="Times New Roman" w:hAnsi="Times New Roman" w:cs="Times New Roman"/>
          <w:b/>
          <w:sz w:val="24"/>
          <w:szCs w:val="24"/>
        </w:rPr>
        <w:t>Trustees in the manner cited in Article III Sections 2.a and 2.b</w:t>
      </w:r>
      <w:r w:rsidRPr="003C5657">
        <w:rPr>
          <w:rFonts w:ascii="Times New Roman" w:hAnsi="Times New Roman" w:cs="Times New Roman"/>
          <w:b/>
          <w:sz w:val="24"/>
          <w:szCs w:val="24"/>
        </w:rPr>
        <w:t>.</w:t>
      </w:r>
    </w:p>
    <w:p w:rsidR="002B5BAE" w:rsidRDefault="002B5BAE" w:rsidP="002B5BAE">
      <w:pPr>
        <w:rPr>
          <w:rFonts w:ascii="Times New Roman" w:hAnsi="Times New Roman" w:cs="Times New Roman"/>
          <w:b/>
          <w:sz w:val="24"/>
          <w:szCs w:val="24"/>
        </w:rPr>
      </w:pPr>
      <w:r w:rsidRPr="002B5BAE">
        <w:rPr>
          <w:rFonts w:ascii="Times New Roman" w:hAnsi="Times New Roman" w:cs="Times New Roman"/>
          <w:b/>
          <w:sz w:val="24"/>
          <w:szCs w:val="24"/>
          <w:u w:val="single"/>
        </w:rPr>
        <w:t>SECTION 3:</w:t>
      </w:r>
      <w:r>
        <w:rPr>
          <w:rFonts w:ascii="Times New Roman" w:hAnsi="Times New Roman" w:cs="Times New Roman"/>
          <w:b/>
          <w:sz w:val="24"/>
          <w:szCs w:val="24"/>
        </w:rPr>
        <w:tab/>
        <w:t>QUORUM</w:t>
      </w:r>
    </w:p>
    <w:p w:rsidR="002B5BAE" w:rsidRDefault="002B5BAE" w:rsidP="002B5BAE">
      <w:pPr>
        <w:rPr>
          <w:rFonts w:ascii="Times New Roman" w:hAnsi="Times New Roman" w:cs="Times New Roman"/>
          <w:b/>
          <w:sz w:val="24"/>
          <w:szCs w:val="24"/>
        </w:rPr>
      </w:pPr>
      <w:r>
        <w:rPr>
          <w:rFonts w:ascii="Times New Roman" w:hAnsi="Times New Roman" w:cs="Times New Roman"/>
          <w:b/>
          <w:sz w:val="24"/>
          <w:szCs w:val="24"/>
        </w:rPr>
        <w:tab/>
        <w:t xml:space="preserve">At Board of </w:t>
      </w:r>
      <w:r w:rsidR="00DA4A44">
        <w:rPr>
          <w:rFonts w:ascii="Times New Roman" w:hAnsi="Times New Roman" w:cs="Times New Roman"/>
          <w:b/>
          <w:sz w:val="24"/>
          <w:szCs w:val="24"/>
        </w:rPr>
        <w:t>Trustee</w:t>
      </w:r>
      <w:r>
        <w:rPr>
          <w:rFonts w:ascii="Times New Roman" w:hAnsi="Times New Roman" w:cs="Times New Roman"/>
          <w:b/>
          <w:sz w:val="24"/>
          <w:szCs w:val="24"/>
        </w:rPr>
        <w:t xml:space="preserve">s Meetings, a simple majority of the Board of </w:t>
      </w:r>
      <w:r w:rsidR="00DA4A44">
        <w:rPr>
          <w:rFonts w:ascii="Times New Roman" w:hAnsi="Times New Roman" w:cs="Times New Roman"/>
          <w:b/>
          <w:sz w:val="24"/>
          <w:szCs w:val="24"/>
        </w:rPr>
        <w:t>Trustee</w:t>
      </w:r>
      <w:r>
        <w:rPr>
          <w:rFonts w:ascii="Times New Roman" w:hAnsi="Times New Roman" w:cs="Times New Roman"/>
          <w:b/>
          <w:sz w:val="24"/>
          <w:szCs w:val="24"/>
        </w:rPr>
        <w:t>s</w:t>
      </w:r>
      <w:r w:rsidR="00DA4A44">
        <w:rPr>
          <w:rFonts w:ascii="Times New Roman" w:hAnsi="Times New Roman" w:cs="Times New Roman"/>
          <w:b/>
          <w:sz w:val="24"/>
          <w:szCs w:val="24"/>
        </w:rPr>
        <w:t xml:space="preserve"> then in office</w:t>
      </w:r>
      <w:r>
        <w:rPr>
          <w:rFonts w:ascii="Times New Roman" w:hAnsi="Times New Roman" w:cs="Times New Roman"/>
          <w:b/>
          <w:sz w:val="24"/>
          <w:szCs w:val="24"/>
        </w:rPr>
        <w:t xml:space="preserve"> constitutes a quorum to conduct business. At </w:t>
      </w:r>
      <w:r w:rsidR="00DA4A44">
        <w:rPr>
          <w:rFonts w:ascii="Times New Roman" w:hAnsi="Times New Roman" w:cs="Times New Roman"/>
          <w:b/>
          <w:sz w:val="24"/>
          <w:szCs w:val="24"/>
        </w:rPr>
        <w:t>General Membership Meeting a quorum consists of the members present.</w:t>
      </w:r>
    </w:p>
    <w:p w:rsidR="002B5BAE" w:rsidRDefault="002B5BAE" w:rsidP="002B5BAE">
      <w:pPr>
        <w:jc w:val="center"/>
        <w:rPr>
          <w:rFonts w:ascii="Times New Roman" w:hAnsi="Times New Roman" w:cs="Times New Roman"/>
          <w:b/>
          <w:sz w:val="24"/>
          <w:szCs w:val="24"/>
        </w:rPr>
      </w:pPr>
      <w:r>
        <w:rPr>
          <w:rFonts w:ascii="Times New Roman" w:hAnsi="Times New Roman" w:cs="Times New Roman"/>
          <w:b/>
          <w:sz w:val="24"/>
          <w:szCs w:val="24"/>
        </w:rPr>
        <w:t xml:space="preserve">ARTICLE IV – BOARD OF </w:t>
      </w:r>
      <w:r w:rsidR="00DA4A44">
        <w:rPr>
          <w:rFonts w:ascii="Times New Roman" w:hAnsi="Times New Roman" w:cs="Times New Roman"/>
          <w:b/>
          <w:sz w:val="24"/>
          <w:szCs w:val="24"/>
        </w:rPr>
        <w:t>TRUSTEE</w:t>
      </w:r>
      <w:r>
        <w:rPr>
          <w:rFonts w:ascii="Times New Roman" w:hAnsi="Times New Roman" w:cs="Times New Roman"/>
          <w:b/>
          <w:sz w:val="24"/>
          <w:szCs w:val="24"/>
        </w:rPr>
        <w:t>S</w:t>
      </w:r>
    </w:p>
    <w:p w:rsidR="002B5BAE" w:rsidRDefault="00180AE5" w:rsidP="002B5BAE">
      <w:pPr>
        <w:rPr>
          <w:rFonts w:ascii="Times New Roman" w:hAnsi="Times New Roman" w:cs="Times New Roman"/>
          <w:b/>
          <w:sz w:val="24"/>
          <w:szCs w:val="24"/>
        </w:rPr>
      </w:pPr>
      <w:r w:rsidRPr="00180AE5">
        <w:rPr>
          <w:rFonts w:ascii="Times New Roman" w:hAnsi="Times New Roman" w:cs="Times New Roman"/>
          <w:b/>
          <w:sz w:val="24"/>
          <w:szCs w:val="24"/>
          <w:u w:val="single"/>
        </w:rPr>
        <w:lastRenderedPageBreak/>
        <w:t>SECTION 1:</w:t>
      </w:r>
      <w:r>
        <w:rPr>
          <w:rFonts w:ascii="Times New Roman" w:hAnsi="Times New Roman" w:cs="Times New Roman"/>
          <w:b/>
          <w:sz w:val="24"/>
          <w:szCs w:val="24"/>
        </w:rPr>
        <w:tab/>
        <w:t>COMPOSITION OF THE BOARD</w:t>
      </w:r>
    </w:p>
    <w:p w:rsidR="00180AE5" w:rsidRDefault="00180AE5" w:rsidP="002B5BAE">
      <w:pPr>
        <w:rPr>
          <w:rFonts w:ascii="Times New Roman" w:hAnsi="Times New Roman" w:cs="Times New Roman"/>
          <w:b/>
          <w:sz w:val="24"/>
          <w:szCs w:val="24"/>
        </w:rPr>
      </w:pPr>
      <w:r>
        <w:rPr>
          <w:rFonts w:ascii="Times New Roman" w:hAnsi="Times New Roman" w:cs="Times New Roman"/>
          <w:b/>
          <w:sz w:val="24"/>
          <w:szCs w:val="24"/>
        </w:rPr>
        <w:tab/>
        <w:t xml:space="preserve">The Board of </w:t>
      </w:r>
      <w:r w:rsidR="00DA4A44">
        <w:rPr>
          <w:rFonts w:ascii="Times New Roman" w:hAnsi="Times New Roman" w:cs="Times New Roman"/>
          <w:b/>
          <w:sz w:val="24"/>
          <w:szCs w:val="24"/>
        </w:rPr>
        <w:t>Trustee</w:t>
      </w:r>
      <w:r>
        <w:rPr>
          <w:rFonts w:ascii="Times New Roman" w:hAnsi="Times New Roman" w:cs="Times New Roman"/>
          <w:b/>
          <w:sz w:val="24"/>
          <w:szCs w:val="24"/>
        </w:rPr>
        <w:t>s</w:t>
      </w:r>
      <w:r w:rsidR="00DA4A44">
        <w:rPr>
          <w:rFonts w:ascii="Times New Roman" w:hAnsi="Times New Roman" w:cs="Times New Roman"/>
          <w:b/>
          <w:sz w:val="24"/>
          <w:szCs w:val="24"/>
        </w:rPr>
        <w:t xml:space="preserve"> may be</w:t>
      </w:r>
      <w:r>
        <w:rPr>
          <w:rFonts w:ascii="Times New Roman" w:hAnsi="Times New Roman" w:cs="Times New Roman"/>
          <w:b/>
          <w:sz w:val="24"/>
          <w:szCs w:val="24"/>
        </w:rPr>
        <w:t xml:space="preserve"> comprised of</w:t>
      </w:r>
      <w:r w:rsidR="00DA4A44">
        <w:rPr>
          <w:rFonts w:ascii="Times New Roman" w:hAnsi="Times New Roman" w:cs="Times New Roman"/>
          <w:b/>
          <w:sz w:val="24"/>
          <w:szCs w:val="24"/>
        </w:rPr>
        <w:t xml:space="preserve"> up to</w:t>
      </w:r>
      <w:r>
        <w:rPr>
          <w:rFonts w:ascii="Times New Roman" w:hAnsi="Times New Roman" w:cs="Times New Roman"/>
          <w:b/>
          <w:sz w:val="24"/>
          <w:szCs w:val="24"/>
        </w:rPr>
        <w:t xml:space="preserve"> thirteen (13) </w:t>
      </w:r>
      <w:r w:rsidR="00DA4A44">
        <w:rPr>
          <w:rFonts w:ascii="Times New Roman" w:hAnsi="Times New Roman" w:cs="Times New Roman"/>
          <w:b/>
          <w:sz w:val="24"/>
          <w:szCs w:val="24"/>
        </w:rPr>
        <w:t>trustee</w:t>
      </w:r>
      <w:r>
        <w:rPr>
          <w:rFonts w:ascii="Times New Roman" w:hAnsi="Times New Roman" w:cs="Times New Roman"/>
          <w:b/>
          <w:sz w:val="24"/>
          <w:szCs w:val="24"/>
        </w:rPr>
        <w:t xml:space="preserve">s, who shall be elected annually </w:t>
      </w:r>
      <w:r w:rsidR="00DA4A44">
        <w:rPr>
          <w:rFonts w:ascii="Times New Roman" w:hAnsi="Times New Roman" w:cs="Times New Roman"/>
          <w:b/>
          <w:sz w:val="24"/>
          <w:szCs w:val="24"/>
        </w:rPr>
        <w:t xml:space="preserve">and serve </w:t>
      </w:r>
      <w:r>
        <w:rPr>
          <w:rFonts w:ascii="Times New Roman" w:hAnsi="Times New Roman" w:cs="Times New Roman"/>
          <w:b/>
          <w:sz w:val="24"/>
          <w:szCs w:val="24"/>
        </w:rPr>
        <w:t>a three (3) year term</w:t>
      </w:r>
      <w:r w:rsidR="00DA4A44">
        <w:rPr>
          <w:rFonts w:ascii="Times New Roman" w:hAnsi="Times New Roman" w:cs="Times New Roman"/>
          <w:b/>
          <w:sz w:val="24"/>
          <w:szCs w:val="24"/>
        </w:rPr>
        <w:t>.</w:t>
      </w:r>
    </w:p>
    <w:p w:rsidR="00180AE5" w:rsidRDefault="00180AE5" w:rsidP="002B5BAE">
      <w:pPr>
        <w:rPr>
          <w:rFonts w:ascii="Times New Roman" w:hAnsi="Times New Roman" w:cs="Times New Roman"/>
          <w:b/>
          <w:sz w:val="24"/>
          <w:szCs w:val="24"/>
        </w:rPr>
      </w:pPr>
      <w:r w:rsidRPr="00401137">
        <w:rPr>
          <w:rFonts w:ascii="Times New Roman" w:hAnsi="Times New Roman" w:cs="Times New Roman"/>
          <w:b/>
          <w:sz w:val="24"/>
          <w:szCs w:val="24"/>
          <w:u w:val="single"/>
        </w:rPr>
        <w:t>SECTION 2:</w:t>
      </w:r>
      <w:r>
        <w:rPr>
          <w:rFonts w:ascii="Times New Roman" w:hAnsi="Times New Roman" w:cs="Times New Roman"/>
          <w:b/>
          <w:sz w:val="24"/>
          <w:szCs w:val="24"/>
        </w:rPr>
        <w:tab/>
        <w:t>SELECTION AND ELECTION OF BOARD</w:t>
      </w:r>
      <w:r w:rsidR="00DA4A44">
        <w:rPr>
          <w:rFonts w:ascii="Times New Roman" w:hAnsi="Times New Roman" w:cs="Times New Roman"/>
          <w:b/>
          <w:sz w:val="24"/>
          <w:szCs w:val="24"/>
        </w:rPr>
        <w:t xml:space="preserve"> AND OFFICERS</w:t>
      </w:r>
    </w:p>
    <w:p w:rsidR="00180AE5" w:rsidRDefault="00180AE5" w:rsidP="002B5BAE">
      <w:pPr>
        <w:rPr>
          <w:rFonts w:ascii="Times New Roman" w:hAnsi="Times New Roman" w:cs="Times New Roman"/>
          <w:b/>
          <w:sz w:val="24"/>
          <w:szCs w:val="24"/>
        </w:rPr>
      </w:pPr>
      <w:r>
        <w:rPr>
          <w:rFonts w:ascii="Times New Roman" w:hAnsi="Times New Roman" w:cs="Times New Roman"/>
          <w:b/>
          <w:sz w:val="24"/>
          <w:szCs w:val="24"/>
        </w:rPr>
        <w:tab/>
      </w:r>
      <w:r w:rsidR="00DA4A44">
        <w:rPr>
          <w:rFonts w:ascii="Times New Roman" w:hAnsi="Times New Roman" w:cs="Times New Roman"/>
          <w:b/>
          <w:sz w:val="24"/>
          <w:szCs w:val="24"/>
        </w:rPr>
        <w:t>I</w:t>
      </w:r>
      <w:r>
        <w:rPr>
          <w:rFonts w:ascii="Times New Roman" w:hAnsi="Times New Roman" w:cs="Times New Roman"/>
          <w:b/>
          <w:sz w:val="24"/>
          <w:szCs w:val="24"/>
        </w:rPr>
        <w:t>nterested candidates in good standing from the memb</w:t>
      </w:r>
      <w:r w:rsidR="00DA4A44">
        <w:rPr>
          <w:rFonts w:ascii="Times New Roman" w:hAnsi="Times New Roman" w:cs="Times New Roman"/>
          <w:b/>
          <w:sz w:val="24"/>
          <w:szCs w:val="24"/>
        </w:rPr>
        <w:t xml:space="preserve">ership at large may nominate themselves or other members to fill </w:t>
      </w:r>
      <w:r>
        <w:rPr>
          <w:rFonts w:ascii="Times New Roman" w:hAnsi="Times New Roman" w:cs="Times New Roman"/>
          <w:b/>
          <w:sz w:val="24"/>
          <w:szCs w:val="24"/>
        </w:rPr>
        <w:t xml:space="preserve">the Board of </w:t>
      </w:r>
      <w:r w:rsidR="00DA4A44">
        <w:rPr>
          <w:rFonts w:ascii="Times New Roman" w:hAnsi="Times New Roman" w:cs="Times New Roman"/>
          <w:b/>
          <w:sz w:val="24"/>
          <w:szCs w:val="24"/>
        </w:rPr>
        <w:t>Trustee</w:t>
      </w:r>
      <w:r>
        <w:rPr>
          <w:rFonts w:ascii="Times New Roman" w:hAnsi="Times New Roman" w:cs="Times New Roman"/>
          <w:b/>
          <w:sz w:val="24"/>
          <w:szCs w:val="24"/>
        </w:rPr>
        <w:t>s vacancies ea</w:t>
      </w:r>
      <w:r w:rsidR="00DA4A44">
        <w:rPr>
          <w:rFonts w:ascii="Times New Roman" w:hAnsi="Times New Roman" w:cs="Times New Roman"/>
          <w:b/>
          <w:sz w:val="24"/>
          <w:szCs w:val="24"/>
        </w:rPr>
        <w:t>ch year. Nominations are due by</w:t>
      </w:r>
      <w:r>
        <w:rPr>
          <w:rFonts w:ascii="Times New Roman" w:hAnsi="Times New Roman" w:cs="Times New Roman"/>
          <w:b/>
          <w:sz w:val="24"/>
          <w:szCs w:val="24"/>
        </w:rPr>
        <w:t xml:space="preserve"> the November Board of </w:t>
      </w:r>
      <w:r w:rsidR="00DA4A44">
        <w:rPr>
          <w:rFonts w:ascii="Times New Roman" w:hAnsi="Times New Roman" w:cs="Times New Roman"/>
          <w:b/>
          <w:sz w:val="24"/>
          <w:szCs w:val="24"/>
        </w:rPr>
        <w:t xml:space="preserve">Trustees meeting. </w:t>
      </w:r>
      <w:r w:rsidR="003C5657">
        <w:rPr>
          <w:rFonts w:ascii="Times New Roman" w:hAnsi="Times New Roman" w:cs="Times New Roman"/>
          <w:b/>
          <w:sz w:val="24"/>
          <w:szCs w:val="24"/>
        </w:rPr>
        <w:t xml:space="preserve">The vote shall be held during the January Annual General Membership Meeting by ballot and elected Trustees shall take office at the next board meeting when the new board will vote among themselves the President, Vice-President, and Treasurer of the Board of Trustees. The nominees </w:t>
      </w:r>
      <w:r w:rsidR="004C2C37">
        <w:rPr>
          <w:rFonts w:ascii="Times New Roman" w:hAnsi="Times New Roman" w:cs="Times New Roman"/>
          <w:b/>
          <w:sz w:val="24"/>
          <w:szCs w:val="24"/>
        </w:rPr>
        <w:t xml:space="preserve">who receive the highest number of votes shall be declared elected. </w:t>
      </w:r>
      <w:r w:rsidR="003C5657">
        <w:rPr>
          <w:rFonts w:ascii="Times New Roman" w:hAnsi="Times New Roman" w:cs="Times New Roman"/>
          <w:b/>
          <w:sz w:val="24"/>
          <w:szCs w:val="24"/>
        </w:rPr>
        <w:t>In the event of a tie vote, the nominee who has held membership the longest wins.</w:t>
      </w:r>
    </w:p>
    <w:p w:rsidR="004C2C37" w:rsidRDefault="004C2C37" w:rsidP="002B5BAE">
      <w:pPr>
        <w:rPr>
          <w:rFonts w:ascii="Times New Roman" w:hAnsi="Times New Roman" w:cs="Times New Roman"/>
          <w:b/>
          <w:sz w:val="24"/>
          <w:szCs w:val="24"/>
        </w:rPr>
      </w:pPr>
      <w:r>
        <w:rPr>
          <w:rFonts w:ascii="Times New Roman" w:hAnsi="Times New Roman" w:cs="Times New Roman"/>
          <w:b/>
          <w:sz w:val="24"/>
          <w:szCs w:val="24"/>
        </w:rPr>
        <w:t>FILLING VACANC</w:t>
      </w:r>
      <w:r w:rsidR="003C5657">
        <w:rPr>
          <w:rFonts w:ascii="Times New Roman" w:hAnsi="Times New Roman" w:cs="Times New Roman"/>
          <w:b/>
          <w:sz w:val="24"/>
          <w:szCs w:val="24"/>
        </w:rPr>
        <w:t>IES OF U</w:t>
      </w:r>
      <w:r>
        <w:rPr>
          <w:rFonts w:ascii="Times New Roman" w:hAnsi="Times New Roman" w:cs="Times New Roman"/>
          <w:b/>
          <w:sz w:val="24"/>
          <w:szCs w:val="24"/>
        </w:rPr>
        <w:t>NFINISHED TERMS</w:t>
      </w:r>
    </w:p>
    <w:p w:rsidR="004C2C37" w:rsidRDefault="004C2C37" w:rsidP="002B5BAE">
      <w:pPr>
        <w:rPr>
          <w:rFonts w:ascii="Times New Roman" w:hAnsi="Times New Roman" w:cs="Times New Roman"/>
          <w:b/>
          <w:sz w:val="24"/>
          <w:szCs w:val="24"/>
        </w:rPr>
      </w:pPr>
      <w:r>
        <w:rPr>
          <w:rFonts w:ascii="Times New Roman" w:hAnsi="Times New Roman" w:cs="Times New Roman"/>
          <w:b/>
          <w:sz w:val="24"/>
          <w:szCs w:val="24"/>
        </w:rPr>
        <w:tab/>
        <w:t xml:space="preserve">The </w:t>
      </w:r>
      <w:r w:rsidR="003C5657">
        <w:rPr>
          <w:rFonts w:ascii="Times New Roman" w:hAnsi="Times New Roman" w:cs="Times New Roman"/>
          <w:b/>
          <w:sz w:val="24"/>
          <w:szCs w:val="24"/>
        </w:rPr>
        <w:t>Trustees</w:t>
      </w:r>
      <w:r>
        <w:rPr>
          <w:rFonts w:ascii="Times New Roman" w:hAnsi="Times New Roman" w:cs="Times New Roman"/>
          <w:b/>
          <w:sz w:val="24"/>
          <w:szCs w:val="24"/>
        </w:rPr>
        <w:t xml:space="preserve"> shall have the power to appoint a repla</w:t>
      </w:r>
      <w:r w:rsidR="003C5657">
        <w:rPr>
          <w:rFonts w:ascii="Times New Roman" w:hAnsi="Times New Roman" w:cs="Times New Roman"/>
          <w:b/>
          <w:sz w:val="24"/>
          <w:szCs w:val="24"/>
        </w:rPr>
        <w:t>cement to fill any Board vacancy</w:t>
      </w:r>
      <w:r>
        <w:rPr>
          <w:rFonts w:ascii="Times New Roman" w:hAnsi="Times New Roman" w:cs="Times New Roman"/>
          <w:b/>
          <w:sz w:val="24"/>
          <w:szCs w:val="24"/>
        </w:rPr>
        <w:t xml:space="preserve">. The newly appointed Board </w:t>
      </w:r>
      <w:r w:rsidR="003C5657">
        <w:rPr>
          <w:rFonts w:ascii="Times New Roman" w:hAnsi="Times New Roman" w:cs="Times New Roman"/>
          <w:b/>
          <w:sz w:val="24"/>
          <w:szCs w:val="24"/>
        </w:rPr>
        <w:t>Trustee</w:t>
      </w:r>
      <w:r>
        <w:rPr>
          <w:rFonts w:ascii="Times New Roman" w:hAnsi="Times New Roman" w:cs="Times New Roman"/>
          <w:b/>
          <w:sz w:val="24"/>
          <w:szCs w:val="24"/>
        </w:rPr>
        <w:t xml:space="preserve"> will serve until remaining term has expired.</w:t>
      </w:r>
    </w:p>
    <w:p w:rsidR="004C2C37" w:rsidRDefault="004C2C37" w:rsidP="002B5BAE">
      <w:pPr>
        <w:rPr>
          <w:rFonts w:ascii="Times New Roman" w:hAnsi="Times New Roman" w:cs="Times New Roman"/>
          <w:b/>
          <w:sz w:val="24"/>
          <w:szCs w:val="24"/>
        </w:rPr>
      </w:pPr>
      <w:r w:rsidRPr="00401137">
        <w:rPr>
          <w:rFonts w:ascii="Times New Roman" w:hAnsi="Times New Roman" w:cs="Times New Roman"/>
          <w:b/>
          <w:sz w:val="24"/>
          <w:szCs w:val="24"/>
          <w:u w:val="single"/>
        </w:rPr>
        <w:t>SECTION 3:</w:t>
      </w:r>
      <w:r>
        <w:rPr>
          <w:rFonts w:ascii="Times New Roman" w:hAnsi="Times New Roman" w:cs="Times New Roman"/>
          <w:b/>
          <w:sz w:val="24"/>
          <w:szCs w:val="24"/>
        </w:rPr>
        <w:tab/>
        <w:t>DUTIES OF THE BOARD</w:t>
      </w:r>
    </w:p>
    <w:p w:rsidR="004C2C37" w:rsidRDefault="004C2C37" w:rsidP="004C2C37">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POLICY MAKING – </w:t>
      </w:r>
      <w:r w:rsidR="003C5657">
        <w:rPr>
          <w:rFonts w:ascii="Times New Roman" w:hAnsi="Times New Roman" w:cs="Times New Roman"/>
          <w:b/>
          <w:sz w:val="24"/>
          <w:szCs w:val="24"/>
        </w:rPr>
        <w:t>Subject to the provisions and limitations of any other applicable laws, the Chamber’s activities and affairs shall be managed, and all powers shall be exercised, by or under the direction of the Board of Trustees</w:t>
      </w:r>
      <w:r>
        <w:rPr>
          <w:rFonts w:ascii="Times New Roman" w:hAnsi="Times New Roman" w:cs="Times New Roman"/>
          <w:b/>
          <w:sz w:val="24"/>
          <w:szCs w:val="24"/>
        </w:rPr>
        <w:t>.</w:t>
      </w:r>
    </w:p>
    <w:p w:rsidR="00401137" w:rsidRDefault="00401137" w:rsidP="00401137">
      <w:pPr>
        <w:pStyle w:val="ListParagraph"/>
        <w:ind w:left="1080"/>
        <w:rPr>
          <w:rFonts w:ascii="Times New Roman" w:hAnsi="Times New Roman" w:cs="Times New Roman"/>
          <w:b/>
          <w:sz w:val="24"/>
          <w:szCs w:val="24"/>
        </w:rPr>
      </w:pPr>
    </w:p>
    <w:p w:rsidR="00401137" w:rsidRDefault="003C5657" w:rsidP="00401137">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FIDUCIARY RESPONSIBILITY</w:t>
      </w:r>
      <w:r w:rsidR="006B51C7">
        <w:rPr>
          <w:rFonts w:ascii="Times New Roman" w:hAnsi="Times New Roman" w:cs="Times New Roman"/>
          <w:b/>
          <w:sz w:val="24"/>
          <w:szCs w:val="24"/>
        </w:rPr>
        <w:t xml:space="preserve"> – A full report of the work and finances of the organization for the year ending will be submitted to</w:t>
      </w:r>
      <w:r>
        <w:rPr>
          <w:rFonts w:ascii="Times New Roman" w:hAnsi="Times New Roman" w:cs="Times New Roman"/>
          <w:b/>
          <w:sz w:val="24"/>
          <w:szCs w:val="24"/>
        </w:rPr>
        <w:t xml:space="preserve"> the membership at large at the January </w:t>
      </w:r>
      <w:r w:rsidR="006B51C7">
        <w:rPr>
          <w:rFonts w:ascii="Times New Roman" w:hAnsi="Times New Roman" w:cs="Times New Roman"/>
          <w:b/>
          <w:sz w:val="24"/>
          <w:szCs w:val="24"/>
        </w:rPr>
        <w:t>Annual</w:t>
      </w:r>
      <w:r>
        <w:rPr>
          <w:rFonts w:ascii="Times New Roman" w:hAnsi="Times New Roman" w:cs="Times New Roman"/>
          <w:b/>
          <w:sz w:val="24"/>
          <w:szCs w:val="24"/>
        </w:rPr>
        <w:t xml:space="preserve"> General Membership</w:t>
      </w:r>
      <w:r w:rsidR="006B51C7">
        <w:rPr>
          <w:rFonts w:ascii="Times New Roman" w:hAnsi="Times New Roman" w:cs="Times New Roman"/>
          <w:b/>
          <w:sz w:val="24"/>
          <w:szCs w:val="24"/>
        </w:rPr>
        <w:t xml:space="preserve"> meeting (The State of the Chamber Message).</w:t>
      </w:r>
    </w:p>
    <w:p w:rsidR="00401137" w:rsidRPr="00401137" w:rsidRDefault="00401137" w:rsidP="00401137">
      <w:pPr>
        <w:pStyle w:val="ListParagraph"/>
        <w:rPr>
          <w:rFonts w:ascii="Times New Roman" w:hAnsi="Times New Roman" w:cs="Times New Roman"/>
          <w:b/>
          <w:sz w:val="24"/>
          <w:szCs w:val="24"/>
        </w:rPr>
      </w:pPr>
    </w:p>
    <w:p w:rsidR="00401137" w:rsidRDefault="006B51C7" w:rsidP="00401137">
      <w:pPr>
        <w:pStyle w:val="ListParagraph"/>
        <w:numPr>
          <w:ilvl w:val="0"/>
          <w:numId w:val="5"/>
        </w:numPr>
        <w:rPr>
          <w:rFonts w:ascii="Times New Roman" w:hAnsi="Times New Roman" w:cs="Times New Roman"/>
          <w:b/>
          <w:sz w:val="24"/>
          <w:szCs w:val="24"/>
        </w:rPr>
      </w:pPr>
      <w:r w:rsidRPr="00401137">
        <w:rPr>
          <w:rFonts w:ascii="Times New Roman" w:hAnsi="Times New Roman" w:cs="Times New Roman"/>
          <w:b/>
          <w:sz w:val="24"/>
          <w:szCs w:val="24"/>
        </w:rPr>
        <w:t xml:space="preserve">BOARD ATTENDANCE – Absence of the </w:t>
      </w:r>
      <w:r w:rsidR="008834D3" w:rsidRPr="00401137">
        <w:rPr>
          <w:rFonts w:ascii="Times New Roman" w:hAnsi="Times New Roman" w:cs="Times New Roman"/>
          <w:b/>
          <w:sz w:val="24"/>
          <w:szCs w:val="24"/>
        </w:rPr>
        <w:t>Trustee</w:t>
      </w:r>
      <w:r w:rsidRPr="00401137">
        <w:rPr>
          <w:rFonts w:ascii="Times New Roman" w:hAnsi="Times New Roman" w:cs="Times New Roman"/>
          <w:b/>
          <w:sz w:val="24"/>
          <w:szCs w:val="24"/>
        </w:rPr>
        <w:t xml:space="preserve"> from three </w:t>
      </w:r>
      <w:r w:rsidR="008834D3" w:rsidRPr="00401137">
        <w:rPr>
          <w:rFonts w:ascii="Times New Roman" w:hAnsi="Times New Roman" w:cs="Times New Roman"/>
          <w:b/>
          <w:sz w:val="24"/>
          <w:szCs w:val="24"/>
        </w:rPr>
        <w:t>(3</w:t>
      </w:r>
      <w:r w:rsidRPr="00401137">
        <w:rPr>
          <w:rFonts w:ascii="Times New Roman" w:hAnsi="Times New Roman" w:cs="Times New Roman"/>
          <w:b/>
          <w:sz w:val="24"/>
          <w:szCs w:val="24"/>
        </w:rPr>
        <w:t xml:space="preserve">) consecutive regular Board meetings, without an excuse deemed valid and so recorded by the Board of </w:t>
      </w:r>
      <w:r w:rsidR="008834D3" w:rsidRPr="00401137">
        <w:rPr>
          <w:rFonts w:ascii="Times New Roman" w:hAnsi="Times New Roman" w:cs="Times New Roman"/>
          <w:b/>
          <w:sz w:val="24"/>
          <w:szCs w:val="24"/>
        </w:rPr>
        <w:t>Trustee</w:t>
      </w:r>
      <w:r w:rsidRPr="00401137">
        <w:rPr>
          <w:rFonts w:ascii="Times New Roman" w:hAnsi="Times New Roman" w:cs="Times New Roman"/>
          <w:b/>
          <w:sz w:val="24"/>
          <w:szCs w:val="24"/>
        </w:rPr>
        <w:t xml:space="preserve">s, shall be construed as resignation. The Secretary should bring this </w:t>
      </w:r>
      <w:r w:rsidR="008834D3" w:rsidRPr="00401137">
        <w:rPr>
          <w:rFonts w:ascii="Times New Roman" w:hAnsi="Times New Roman" w:cs="Times New Roman"/>
          <w:b/>
          <w:sz w:val="24"/>
          <w:szCs w:val="24"/>
        </w:rPr>
        <w:t>matter to the attention of the Board.</w:t>
      </w:r>
    </w:p>
    <w:p w:rsidR="00401137" w:rsidRPr="00401137" w:rsidRDefault="00401137" w:rsidP="00401137">
      <w:pPr>
        <w:pStyle w:val="ListParagraph"/>
        <w:rPr>
          <w:rFonts w:ascii="Times New Roman" w:hAnsi="Times New Roman" w:cs="Times New Roman"/>
          <w:b/>
          <w:sz w:val="24"/>
          <w:szCs w:val="24"/>
        </w:rPr>
      </w:pPr>
    </w:p>
    <w:p w:rsidR="00685D18" w:rsidRPr="00401137" w:rsidRDefault="008834D3" w:rsidP="00401137">
      <w:pPr>
        <w:pStyle w:val="ListParagraph"/>
        <w:numPr>
          <w:ilvl w:val="0"/>
          <w:numId w:val="5"/>
        </w:numPr>
        <w:rPr>
          <w:rFonts w:ascii="Times New Roman" w:hAnsi="Times New Roman" w:cs="Times New Roman"/>
          <w:b/>
          <w:sz w:val="24"/>
          <w:szCs w:val="24"/>
        </w:rPr>
      </w:pPr>
      <w:r w:rsidRPr="00401137">
        <w:rPr>
          <w:rFonts w:ascii="Times New Roman" w:hAnsi="Times New Roman" w:cs="Times New Roman"/>
          <w:b/>
          <w:sz w:val="24"/>
          <w:szCs w:val="24"/>
        </w:rPr>
        <w:t>ABSENCE OF PRESIDENT &amp; VICE-</w:t>
      </w:r>
      <w:r w:rsidR="00685D18" w:rsidRPr="00401137">
        <w:rPr>
          <w:rFonts w:ascii="Times New Roman" w:hAnsi="Times New Roman" w:cs="Times New Roman"/>
          <w:b/>
          <w:sz w:val="24"/>
          <w:szCs w:val="24"/>
        </w:rPr>
        <w:t>PRESID</w:t>
      </w:r>
      <w:r w:rsidRPr="00401137">
        <w:rPr>
          <w:rFonts w:ascii="Times New Roman" w:hAnsi="Times New Roman" w:cs="Times New Roman"/>
          <w:b/>
          <w:sz w:val="24"/>
          <w:szCs w:val="24"/>
        </w:rPr>
        <w:t>ENT – If the President and Vice-</w:t>
      </w:r>
      <w:r w:rsidR="00685D18" w:rsidRPr="00401137">
        <w:rPr>
          <w:rFonts w:ascii="Times New Roman" w:hAnsi="Times New Roman" w:cs="Times New Roman"/>
          <w:b/>
          <w:sz w:val="24"/>
          <w:szCs w:val="24"/>
        </w:rPr>
        <w:t>President are both absent from the Board meeting, and a quorum is present, any Board member can be chosen to officiate at the meeting.</w:t>
      </w:r>
    </w:p>
    <w:p w:rsidR="00685D18" w:rsidRDefault="00685D18" w:rsidP="008834D3">
      <w:pPr>
        <w:jc w:val="center"/>
        <w:rPr>
          <w:rFonts w:ascii="Times New Roman" w:hAnsi="Times New Roman" w:cs="Times New Roman"/>
          <w:b/>
          <w:sz w:val="24"/>
          <w:szCs w:val="24"/>
        </w:rPr>
      </w:pPr>
      <w:r>
        <w:rPr>
          <w:rFonts w:ascii="Times New Roman" w:hAnsi="Times New Roman" w:cs="Times New Roman"/>
          <w:b/>
          <w:sz w:val="24"/>
          <w:szCs w:val="24"/>
        </w:rPr>
        <w:t>ARTICLE V – OFFICERS</w:t>
      </w:r>
    </w:p>
    <w:p w:rsidR="00685D18" w:rsidRDefault="00685D18" w:rsidP="00685D18">
      <w:pPr>
        <w:rPr>
          <w:rFonts w:ascii="Times New Roman" w:hAnsi="Times New Roman" w:cs="Times New Roman"/>
          <w:b/>
          <w:sz w:val="24"/>
          <w:szCs w:val="24"/>
        </w:rPr>
      </w:pPr>
      <w:r w:rsidRPr="00401137">
        <w:rPr>
          <w:rFonts w:ascii="Times New Roman" w:hAnsi="Times New Roman" w:cs="Times New Roman"/>
          <w:b/>
          <w:sz w:val="24"/>
          <w:szCs w:val="24"/>
          <w:u w:val="single"/>
        </w:rPr>
        <w:t>SECTION 1:</w:t>
      </w:r>
      <w:r>
        <w:rPr>
          <w:rFonts w:ascii="Times New Roman" w:hAnsi="Times New Roman" w:cs="Times New Roman"/>
          <w:b/>
          <w:sz w:val="24"/>
          <w:szCs w:val="24"/>
        </w:rPr>
        <w:tab/>
        <w:t>DUTIES OF ELECTED OFFICERS</w:t>
      </w:r>
    </w:p>
    <w:p w:rsidR="008834D3" w:rsidRDefault="00685D18" w:rsidP="008834D3">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lastRenderedPageBreak/>
        <w:t>PRESIDENT – The President shall:</w:t>
      </w:r>
    </w:p>
    <w:p w:rsidR="004A30BF" w:rsidRPr="008834D3" w:rsidRDefault="004A30BF" w:rsidP="004A30BF">
      <w:pPr>
        <w:pStyle w:val="ListParagraph"/>
        <w:ind w:left="1440"/>
        <w:rPr>
          <w:rFonts w:ascii="Times New Roman" w:hAnsi="Times New Roman" w:cs="Times New Roman"/>
          <w:b/>
          <w:sz w:val="24"/>
          <w:szCs w:val="24"/>
        </w:rPr>
      </w:pPr>
    </w:p>
    <w:p w:rsidR="00685D18" w:rsidRDefault="00685D18" w:rsidP="00685D18">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Preside at all meetings of the Chamber and Board of </w:t>
      </w:r>
      <w:r w:rsidR="008834D3">
        <w:rPr>
          <w:rFonts w:ascii="Times New Roman" w:hAnsi="Times New Roman" w:cs="Times New Roman"/>
          <w:b/>
          <w:sz w:val="24"/>
          <w:szCs w:val="24"/>
        </w:rPr>
        <w:t>Trustee</w:t>
      </w:r>
      <w:r>
        <w:rPr>
          <w:rFonts w:ascii="Times New Roman" w:hAnsi="Times New Roman" w:cs="Times New Roman"/>
          <w:b/>
          <w:sz w:val="24"/>
          <w:szCs w:val="24"/>
        </w:rPr>
        <w:t>s and perform all duties incident to this office</w:t>
      </w:r>
      <w:r w:rsidR="008834D3">
        <w:rPr>
          <w:rFonts w:ascii="Times New Roman" w:hAnsi="Times New Roman" w:cs="Times New Roman"/>
          <w:b/>
          <w:sz w:val="24"/>
          <w:szCs w:val="24"/>
        </w:rPr>
        <w:t>;</w:t>
      </w:r>
    </w:p>
    <w:p w:rsidR="00685D18" w:rsidRDefault="00685D18" w:rsidP="00685D18">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Organize, unite, and coordinate the efforts of the Chamber members for the expediti</w:t>
      </w:r>
      <w:r w:rsidR="008834D3">
        <w:rPr>
          <w:rFonts w:ascii="Times New Roman" w:hAnsi="Times New Roman" w:cs="Times New Roman"/>
          <w:b/>
          <w:sz w:val="24"/>
          <w:szCs w:val="24"/>
        </w:rPr>
        <w:t>ous attainment of Chamber goals;</w:t>
      </w:r>
    </w:p>
    <w:p w:rsidR="00685D18" w:rsidRDefault="00685D18" w:rsidP="00685D18">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On matters of urgency, or wheneve</w:t>
      </w:r>
      <w:r w:rsidR="006B26C8">
        <w:rPr>
          <w:rFonts w:ascii="Times New Roman" w:hAnsi="Times New Roman" w:cs="Times New Roman"/>
          <w:b/>
          <w:sz w:val="24"/>
          <w:szCs w:val="24"/>
        </w:rPr>
        <w:t xml:space="preserve">r the situation warrants, call </w:t>
      </w:r>
      <w:r>
        <w:rPr>
          <w:rFonts w:ascii="Times New Roman" w:hAnsi="Times New Roman" w:cs="Times New Roman"/>
          <w:b/>
          <w:sz w:val="24"/>
          <w:szCs w:val="24"/>
        </w:rPr>
        <w:t xml:space="preserve"> Special Meeting</w:t>
      </w:r>
      <w:r w:rsidR="006B26C8">
        <w:rPr>
          <w:rFonts w:ascii="Times New Roman" w:hAnsi="Times New Roman" w:cs="Times New Roman"/>
          <w:b/>
          <w:sz w:val="24"/>
          <w:szCs w:val="24"/>
        </w:rPr>
        <w:t xml:space="preserve">s of the Board of </w:t>
      </w:r>
      <w:r w:rsidR="008834D3">
        <w:rPr>
          <w:rFonts w:ascii="Times New Roman" w:hAnsi="Times New Roman" w:cs="Times New Roman"/>
          <w:b/>
          <w:sz w:val="24"/>
          <w:szCs w:val="24"/>
        </w:rPr>
        <w:t>Trustees;</w:t>
      </w:r>
    </w:p>
    <w:p w:rsidR="006B26C8" w:rsidRDefault="006B26C8" w:rsidP="00685D18">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Represent (or send an alternate) to speak in behalf of the Chamber at all civic and business functions sponsored by the Chamber and at any other meeting or function where Chamber representation is expected or deemed desirab</w:t>
      </w:r>
      <w:r w:rsidR="008834D3">
        <w:rPr>
          <w:rFonts w:ascii="Times New Roman" w:hAnsi="Times New Roman" w:cs="Times New Roman"/>
          <w:b/>
          <w:sz w:val="24"/>
          <w:szCs w:val="24"/>
        </w:rPr>
        <w:t>le;</w:t>
      </w:r>
    </w:p>
    <w:p w:rsidR="006B26C8" w:rsidRDefault="006B26C8" w:rsidP="00685D18">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Will serve on the Board of the Illinois Valley Visitor Information Center or appoint a designee qu</w:t>
      </w:r>
      <w:r w:rsidR="008834D3">
        <w:rPr>
          <w:rFonts w:ascii="Times New Roman" w:hAnsi="Times New Roman" w:cs="Times New Roman"/>
          <w:b/>
          <w:sz w:val="24"/>
          <w:szCs w:val="24"/>
        </w:rPr>
        <w:t>alified to act in this capacity;</w:t>
      </w:r>
    </w:p>
    <w:p w:rsidR="006B26C8" w:rsidRPr="008834D3" w:rsidRDefault="006B26C8" w:rsidP="008834D3">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Approve and sign all correspondence </w:t>
      </w:r>
      <w:r w:rsidR="008834D3">
        <w:rPr>
          <w:rFonts w:ascii="Times New Roman" w:hAnsi="Times New Roman" w:cs="Times New Roman"/>
          <w:b/>
          <w:sz w:val="24"/>
          <w:szCs w:val="24"/>
        </w:rPr>
        <w:t>written in the President’s name;</w:t>
      </w:r>
    </w:p>
    <w:p w:rsidR="006B26C8" w:rsidRDefault="006B26C8" w:rsidP="00685D18">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Be one of three (3) co-signers designated to draw checks on the Chamber’s bank account, two (2) signatures being required.</w:t>
      </w:r>
    </w:p>
    <w:p w:rsidR="008834D3" w:rsidRDefault="008834D3" w:rsidP="008834D3">
      <w:pPr>
        <w:pStyle w:val="ListParagraph"/>
        <w:ind w:left="1800"/>
        <w:rPr>
          <w:rFonts w:ascii="Times New Roman" w:hAnsi="Times New Roman" w:cs="Times New Roman"/>
          <w:b/>
          <w:sz w:val="24"/>
          <w:szCs w:val="24"/>
        </w:rPr>
      </w:pPr>
    </w:p>
    <w:p w:rsidR="008834D3" w:rsidRDefault="006B26C8" w:rsidP="008834D3">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VICE-PRESIDENT – The Vice-President shall:</w:t>
      </w:r>
    </w:p>
    <w:p w:rsidR="004A30BF" w:rsidRPr="008834D3" w:rsidRDefault="004A30BF" w:rsidP="004A30BF">
      <w:pPr>
        <w:pStyle w:val="ListParagraph"/>
        <w:ind w:left="1440"/>
        <w:rPr>
          <w:rFonts w:ascii="Times New Roman" w:hAnsi="Times New Roman" w:cs="Times New Roman"/>
          <w:b/>
          <w:sz w:val="24"/>
          <w:szCs w:val="24"/>
        </w:rPr>
      </w:pPr>
    </w:p>
    <w:p w:rsidR="006B26C8" w:rsidRDefault="006B26C8" w:rsidP="006B26C8">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Assist with the duties of the </w:t>
      </w:r>
      <w:r w:rsidR="008834D3">
        <w:rPr>
          <w:rFonts w:ascii="Times New Roman" w:hAnsi="Times New Roman" w:cs="Times New Roman"/>
          <w:b/>
          <w:sz w:val="24"/>
          <w:szCs w:val="24"/>
        </w:rPr>
        <w:t>office of President;</w:t>
      </w:r>
    </w:p>
    <w:p w:rsidR="006B26C8" w:rsidRDefault="006B26C8" w:rsidP="006B26C8">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Act </w:t>
      </w:r>
      <w:r w:rsidR="008834D3">
        <w:rPr>
          <w:rFonts w:ascii="Times New Roman" w:hAnsi="Times New Roman" w:cs="Times New Roman"/>
          <w:b/>
          <w:sz w:val="24"/>
          <w:szCs w:val="24"/>
        </w:rPr>
        <w:t>in the absence of the President;</w:t>
      </w:r>
    </w:p>
    <w:p w:rsidR="006B26C8" w:rsidRDefault="006B26C8" w:rsidP="006B26C8">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Be one of the members designated to co-si</w:t>
      </w:r>
      <w:r w:rsidR="008834D3">
        <w:rPr>
          <w:rFonts w:ascii="Times New Roman" w:hAnsi="Times New Roman" w:cs="Times New Roman"/>
          <w:b/>
          <w:sz w:val="24"/>
          <w:szCs w:val="24"/>
        </w:rPr>
        <w:t>gn checks issued by the Chamber;</w:t>
      </w:r>
    </w:p>
    <w:p w:rsidR="006B26C8" w:rsidRDefault="006B26C8" w:rsidP="006B26C8">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The Vice-President will make the </w:t>
      </w:r>
      <w:r w:rsidR="00FA09CC">
        <w:rPr>
          <w:rFonts w:ascii="Times New Roman" w:hAnsi="Times New Roman" w:cs="Times New Roman"/>
          <w:b/>
          <w:sz w:val="24"/>
          <w:szCs w:val="24"/>
        </w:rPr>
        <w:t>arrangements</w:t>
      </w:r>
      <w:r>
        <w:rPr>
          <w:rFonts w:ascii="Times New Roman" w:hAnsi="Times New Roman" w:cs="Times New Roman"/>
          <w:b/>
          <w:sz w:val="24"/>
          <w:szCs w:val="24"/>
        </w:rPr>
        <w:t xml:space="preserve"> for the installation of new officers including ordering any plaques or pins to be presented and shall direct</w:t>
      </w:r>
      <w:r w:rsidR="00FA09CC">
        <w:rPr>
          <w:rFonts w:ascii="Times New Roman" w:hAnsi="Times New Roman" w:cs="Times New Roman"/>
          <w:b/>
          <w:sz w:val="24"/>
          <w:szCs w:val="24"/>
        </w:rPr>
        <w:t xml:space="preserve"> arrangements for the </w:t>
      </w:r>
      <w:r w:rsidR="008834D3">
        <w:rPr>
          <w:rFonts w:ascii="Times New Roman" w:hAnsi="Times New Roman" w:cs="Times New Roman"/>
          <w:b/>
          <w:sz w:val="24"/>
          <w:szCs w:val="24"/>
        </w:rPr>
        <w:t xml:space="preserve">January </w:t>
      </w:r>
      <w:r w:rsidR="00FA09CC">
        <w:rPr>
          <w:rFonts w:ascii="Times New Roman" w:hAnsi="Times New Roman" w:cs="Times New Roman"/>
          <w:b/>
          <w:sz w:val="24"/>
          <w:szCs w:val="24"/>
        </w:rPr>
        <w:t xml:space="preserve">Annual </w:t>
      </w:r>
      <w:r w:rsidR="008834D3">
        <w:rPr>
          <w:rFonts w:ascii="Times New Roman" w:hAnsi="Times New Roman" w:cs="Times New Roman"/>
          <w:b/>
          <w:sz w:val="24"/>
          <w:szCs w:val="24"/>
        </w:rPr>
        <w:t xml:space="preserve">Membership </w:t>
      </w:r>
      <w:r w:rsidR="00FA09CC">
        <w:rPr>
          <w:rFonts w:ascii="Times New Roman" w:hAnsi="Times New Roman" w:cs="Times New Roman"/>
          <w:b/>
          <w:sz w:val="24"/>
          <w:szCs w:val="24"/>
        </w:rPr>
        <w:t>Meeting.</w:t>
      </w:r>
    </w:p>
    <w:p w:rsidR="008834D3" w:rsidRDefault="008834D3" w:rsidP="008834D3">
      <w:pPr>
        <w:pStyle w:val="ListParagraph"/>
        <w:ind w:left="1800"/>
        <w:rPr>
          <w:rFonts w:ascii="Times New Roman" w:hAnsi="Times New Roman" w:cs="Times New Roman"/>
          <w:b/>
          <w:sz w:val="24"/>
          <w:szCs w:val="24"/>
        </w:rPr>
      </w:pPr>
    </w:p>
    <w:p w:rsidR="00FA09CC" w:rsidRDefault="00FA09CC" w:rsidP="008834D3">
      <w:pPr>
        <w:pStyle w:val="ListParagraph"/>
        <w:numPr>
          <w:ilvl w:val="0"/>
          <w:numId w:val="7"/>
        </w:numPr>
        <w:rPr>
          <w:rFonts w:ascii="Times New Roman" w:hAnsi="Times New Roman" w:cs="Times New Roman"/>
          <w:b/>
          <w:sz w:val="24"/>
          <w:szCs w:val="24"/>
        </w:rPr>
      </w:pPr>
      <w:r w:rsidRPr="008834D3">
        <w:rPr>
          <w:rFonts w:ascii="Times New Roman" w:hAnsi="Times New Roman" w:cs="Times New Roman"/>
          <w:b/>
          <w:sz w:val="24"/>
          <w:szCs w:val="24"/>
        </w:rPr>
        <w:t>TREASURER – The Treasurer shall:</w:t>
      </w:r>
    </w:p>
    <w:p w:rsidR="004A30BF" w:rsidRPr="008834D3" w:rsidRDefault="004A30BF" w:rsidP="004A30BF">
      <w:pPr>
        <w:pStyle w:val="ListParagraph"/>
        <w:ind w:left="1440"/>
        <w:rPr>
          <w:rFonts w:ascii="Times New Roman" w:hAnsi="Times New Roman" w:cs="Times New Roman"/>
          <w:b/>
          <w:sz w:val="24"/>
          <w:szCs w:val="24"/>
        </w:rPr>
      </w:pPr>
    </w:p>
    <w:p w:rsidR="00FA09CC" w:rsidRDefault="008834D3" w:rsidP="00FA09CC">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R</w:t>
      </w:r>
      <w:r w:rsidR="00FA09CC">
        <w:rPr>
          <w:rFonts w:ascii="Times New Roman" w:hAnsi="Times New Roman" w:cs="Times New Roman"/>
          <w:b/>
          <w:sz w:val="24"/>
          <w:szCs w:val="24"/>
        </w:rPr>
        <w:t xml:space="preserve">eceive </w:t>
      </w:r>
      <w:r>
        <w:rPr>
          <w:rFonts w:ascii="Times New Roman" w:hAnsi="Times New Roman" w:cs="Times New Roman"/>
          <w:b/>
          <w:sz w:val="24"/>
          <w:szCs w:val="24"/>
        </w:rPr>
        <w:t xml:space="preserve">notice of </w:t>
      </w:r>
      <w:r w:rsidR="00FA09CC">
        <w:rPr>
          <w:rFonts w:ascii="Times New Roman" w:hAnsi="Times New Roman" w:cs="Times New Roman"/>
          <w:b/>
          <w:sz w:val="24"/>
          <w:szCs w:val="24"/>
        </w:rPr>
        <w:t xml:space="preserve">all </w:t>
      </w:r>
      <w:r>
        <w:rPr>
          <w:rFonts w:ascii="Times New Roman" w:hAnsi="Times New Roman" w:cs="Times New Roman"/>
          <w:b/>
          <w:sz w:val="24"/>
          <w:szCs w:val="24"/>
        </w:rPr>
        <w:t xml:space="preserve">financial transaction related </w:t>
      </w:r>
      <w:r w:rsidR="00FA09CC">
        <w:rPr>
          <w:rFonts w:ascii="Times New Roman" w:hAnsi="Times New Roman" w:cs="Times New Roman"/>
          <w:b/>
          <w:sz w:val="24"/>
          <w:szCs w:val="24"/>
        </w:rPr>
        <w:t>to the Chamber</w:t>
      </w:r>
      <w:r>
        <w:rPr>
          <w:rFonts w:ascii="Times New Roman" w:hAnsi="Times New Roman" w:cs="Times New Roman"/>
          <w:b/>
          <w:sz w:val="24"/>
          <w:szCs w:val="24"/>
        </w:rPr>
        <w:t>;</w:t>
      </w:r>
    </w:p>
    <w:p w:rsidR="00FA09CC" w:rsidRDefault="008834D3" w:rsidP="00FA09CC">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Oversee </w:t>
      </w:r>
      <w:r w:rsidR="000E5AA2">
        <w:rPr>
          <w:rFonts w:ascii="Times New Roman" w:hAnsi="Times New Roman" w:cs="Times New Roman"/>
          <w:b/>
          <w:sz w:val="24"/>
          <w:szCs w:val="24"/>
        </w:rPr>
        <w:t xml:space="preserve">maintenance </w:t>
      </w:r>
      <w:r w:rsidR="00FA09CC">
        <w:rPr>
          <w:rFonts w:ascii="Times New Roman" w:hAnsi="Times New Roman" w:cs="Times New Roman"/>
          <w:b/>
          <w:sz w:val="24"/>
          <w:szCs w:val="24"/>
        </w:rPr>
        <w:t>of books covering the</w:t>
      </w:r>
      <w:r w:rsidR="000E5AA2">
        <w:rPr>
          <w:rFonts w:ascii="Times New Roman" w:hAnsi="Times New Roman" w:cs="Times New Roman"/>
          <w:b/>
          <w:sz w:val="24"/>
          <w:szCs w:val="24"/>
        </w:rPr>
        <w:t xml:space="preserve"> Chamber’s financial operations and the preservation of all records and documents of a financial nature belonging to the Chamber;</w:t>
      </w:r>
    </w:p>
    <w:p w:rsidR="00FA09CC" w:rsidRDefault="00FA09CC" w:rsidP="00FA09CC">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Pre</w:t>
      </w:r>
      <w:r w:rsidR="000E5AA2">
        <w:rPr>
          <w:rFonts w:ascii="Times New Roman" w:hAnsi="Times New Roman" w:cs="Times New Roman"/>
          <w:b/>
          <w:sz w:val="24"/>
          <w:szCs w:val="24"/>
        </w:rPr>
        <w:t>sent</w:t>
      </w:r>
      <w:r>
        <w:rPr>
          <w:rFonts w:ascii="Times New Roman" w:hAnsi="Times New Roman" w:cs="Times New Roman"/>
          <w:b/>
          <w:sz w:val="24"/>
          <w:szCs w:val="24"/>
        </w:rPr>
        <w:t xml:space="preserve"> quarterly a financial statement covering operations to date to </w:t>
      </w:r>
      <w:r w:rsidR="000E5AA2">
        <w:rPr>
          <w:rFonts w:ascii="Times New Roman" w:hAnsi="Times New Roman" w:cs="Times New Roman"/>
          <w:b/>
          <w:sz w:val="24"/>
          <w:szCs w:val="24"/>
        </w:rPr>
        <w:t xml:space="preserve">the </w:t>
      </w:r>
      <w:r>
        <w:rPr>
          <w:rFonts w:ascii="Times New Roman" w:hAnsi="Times New Roman" w:cs="Times New Roman"/>
          <w:b/>
          <w:sz w:val="24"/>
          <w:szCs w:val="24"/>
        </w:rPr>
        <w:t xml:space="preserve">Board of </w:t>
      </w:r>
      <w:r w:rsidR="000E5AA2">
        <w:rPr>
          <w:rFonts w:ascii="Times New Roman" w:hAnsi="Times New Roman" w:cs="Times New Roman"/>
          <w:b/>
          <w:sz w:val="24"/>
          <w:szCs w:val="24"/>
        </w:rPr>
        <w:t>Trustees;</w:t>
      </w:r>
    </w:p>
    <w:p w:rsidR="00FA09CC" w:rsidRDefault="00FA09CC" w:rsidP="00FA09CC">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Make financial records available for inspection by Board of </w:t>
      </w:r>
      <w:r w:rsidR="000E5AA2">
        <w:rPr>
          <w:rFonts w:ascii="Times New Roman" w:hAnsi="Times New Roman" w:cs="Times New Roman"/>
          <w:b/>
          <w:sz w:val="24"/>
          <w:szCs w:val="24"/>
        </w:rPr>
        <w:t>Trustees during meetings;</w:t>
      </w:r>
    </w:p>
    <w:p w:rsidR="00FA09CC" w:rsidRDefault="00FA09CC" w:rsidP="00FA09CC">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Chair and serve </w:t>
      </w:r>
      <w:r w:rsidR="000E5AA2">
        <w:rPr>
          <w:rFonts w:ascii="Times New Roman" w:hAnsi="Times New Roman" w:cs="Times New Roman"/>
          <w:b/>
          <w:sz w:val="24"/>
          <w:szCs w:val="24"/>
        </w:rPr>
        <w:t>on Finance Committee;</w:t>
      </w:r>
    </w:p>
    <w:p w:rsidR="00FA09CC" w:rsidRDefault="00FA09CC" w:rsidP="00FA09CC">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lastRenderedPageBreak/>
        <w:t>Turnover at the end of the fiscal year, all documents and books to the au</w:t>
      </w:r>
      <w:r w:rsidR="000E5AA2">
        <w:rPr>
          <w:rFonts w:ascii="Times New Roman" w:hAnsi="Times New Roman" w:cs="Times New Roman"/>
          <w:b/>
          <w:sz w:val="24"/>
          <w:szCs w:val="24"/>
        </w:rPr>
        <w:t>dit committee for a final audit;</w:t>
      </w:r>
    </w:p>
    <w:p w:rsidR="004520D9" w:rsidRDefault="004520D9" w:rsidP="00FA09CC">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Co-sign all checks with another Board membe</w:t>
      </w:r>
      <w:r w:rsidR="000E5AA2">
        <w:rPr>
          <w:rFonts w:ascii="Times New Roman" w:hAnsi="Times New Roman" w:cs="Times New Roman"/>
          <w:b/>
          <w:sz w:val="24"/>
          <w:szCs w:val="24"/>
        </w:rPr>
        <w:t>r (President or Vice-President);</w:t>
      </w:r>
    </w:p>
    <w:p w:rsidR="00460B8B" w:rsidRPr="000E5AA2" w:rsidRDefault="000E5AA2" w:rsidP="004520D9">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Oversee preparation and filing of</w:t>
      </w:r>
      <w:r w:rsidR="004520D9">
        <w:rPr>
          <w:rFonts w:ascii="Times New Roman" w:hAnsi="Times New Roman" w:cs="Times New Roman"/>
          <w:b/>
          <w:sz w:val="24"/>
          <w:szCs w:val="24"/>
        </w:rPr>
        <w:t xml:space="preserve"> all necessary tax documents</w:t>
      </w:r>
    </w:p>
    <w:p w:rsidR="004520D9" w:rsidRDefault="004520D9" w:rsidP="004520D9">
      <w:pPr>
        <w:rPr>
          <w:rFonts w:ascii="Times New Roman" w:hAnsi="Times New Roman" w:cs="Times New Roman"/>
          <w:b/>
          <w:sz w:val="24"/>
          <w:szCs w:val="24"/>
        </w:rPr>
      </w:pPr>
      <w:r w:rsidRPr="00401137">
        <w:rPr>
          <w:rFonts w:ascii="Times New Roman" w:hAnsi="Times New Roman" w:cs="Times New Roman"/>
          <w:b/>
          <w:sz w:val="24"/>
          <w:szCs w:val="24"/>
          <w:u w:val="single"/>
        </w:rPr>
        <w:t>SECTION 2:</w:t>
      </w:r>
      <w:r>
        <w:rPr>
          <w:rFonts w:ascii="Times New Roman" w:hAnsi="Times New Roman" w:cs="Times New Roman"/>
          <w:b/>
          <w:sz w:val="24"/>
          <w:szCs w:val="24"/>
        </w:rPr>
        <w:tab/>
        <w:t>DUTIES OF APPOINTED POSITIONS</w:t>
      </w:r>
    </w:p>
    <w:p w:rsidR="004520D9" w:rsidRDefault="004520D9" w:rsidP="004520D9">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rPr>
        <w:t xml:space="preserve">SECRETARY – </w:t>
      </w:r>
      <w:r w:rsidR="000E5AA2">
        <w:rPr>
          <w:rFonts w:ascii="Times New Roman" w:hAnsi="Times New Roman" w:cs="Times New Roman"/>
          <w:b/>
          <w:sz w:val="24"/>
          <w:szCs w:val="24"/>
        </w:rPr>
        <w:t>The Administrative Secretary shall be Ex Officio Member of the Board of Trustees and hold office of Secretary on the Executive Committee</w:t>
      </w:r>
      <w:r>
        <w:rPr>
          <w:rFonts w:ascii="Times New Roman" w:hAnsi="Times New Roman" w:cs="Times New Roman"/>
          <w:b/>
          <w:sz w:val="24"/>
          <w:szCs w:val="24"/>
        </w:rPr>
        <w:t>. The Secretary shall:</w:t>
      </w:r>
    </w:p>
    <w:p w:rsidR="004A30BF" w:rsidRDefault="004A30BF" w:rsidP="004A30BF">
      <w:pPr>
        <w:pStyle w:val="ListParagraph"/>
        <w:ind w:left="1080"/>
        <w:rPr>
          <w:rFonts w:ascii="Times New Roman" w:hAnsi="Times New Roman" w:cs="Times New Roman"/>
          <w:b/>
          <w:sz w:val="24"/>
          <w:szCs w:val="24"/>
        </w:rPr>
      </w:pPr>
    </w:p>
    <w:p w:rsidR="004520D9" w:rsidRDefault="004520D9" w:rsidP="004520D9">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Attend all meetings</w:t>
      </w:r>
      <w:r w:rsidR="000E5AA2">
        <w:rPr>
          <w:rFonts w:ascii="Times New Roman" w:hAnsi="Times New Roman" w:cs="Times New Roman"/>
          <w:b/>
          <w:sz w:val="24"/>
          <w:szCs w:val="24"/>
        </w:rPr>
        <w:t xml:space="preserve"> or appoint a secretary pro-tem;</w:t>
      </w:r>
    </w:p>
    <w:p w:rsidR="004520D9" w:rsidRDefault="004520D9" w:rsidP="004520D9">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 xml:space="preserve">Prepare and file an accurate record of all the proceedings of each meeting and send written copies to the Board of </w:t>
      </w:r>
      <w:r w:rsidR="000E5AA2">
        <w:rPr>
          <w:rFonts w:ascii="Times New Roman" w:hAnsi="Times New Roman" w:cs="Times New Roman"/>
          <w:b/>
          <w:sz w:val="24"/>
          <w:szCs w:val="24"/>
        </w:rPr>
        <w:t>Trustee</w:t>
      </w:r>
      <w:r>
        <w:rPr>
          <w:rFonts w:ascii="Times New Roman" w:hAnsi="Times New Roman" w:cs="Times New Roman"/>
          <w:b/>
          <w:sz w:val="24"/>
          <w:szCs w:val="24"/>
        </w:rPr>
        <w:t>s befor</w:t>
      </w:r>
      <w:r w:rsidR="000E5AA2">
        <w:rPr>
          <w:rFonts w:ascii="Times New Roman" w:hAnsi="Times New Roman" w:cs="Times New Roman"/>
          <w:b/>
          <w:sz w:val="24"/>
          <w:szCs w:val="24"/>
        </w:rPr>
        <w:t>e the next stated Board meeting;</w:t>
      </w:r>
    </w:p>
    <w:p w:rsidR="004520D9" w:rsidRDefault="004520D9" w:rsidP="004520D9">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Prepare all correspondence and answer all routine inquiries promptly and in a business-like manner, and prepare and fi</w:t>
      </w:r>
      <w:r w:rsidR="000E5AA2">
        <w:rPr>
          <w:rFonts w:ascii="Times New Roman" w:hAnsi="Times New Roman" w:cs="Times New Roman"/>
          <w:b/>
          <w:sz w:val="24"/>
          <w:szCs w:val="24"/>
        </w:rPr>
        <w:t>le all copies of correspondence;</w:t>
      </w:r>
    </w:p>
    <w:p w:rsidR="004520D9" w:rsidRDefault="004520D9" w:rsidP="004520D9">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Receive al</w:t>
      </w:r>
      <w:r w:rsidR="000E5AA2">
        <w:rPr>
          <w:rFonts w:ascii="Times New Roman" w:hAnsi="Times New Roman" w:cs="Times New Roman"/>
          <w:b/>
          <w:sz w:val="24"/>
          <w:szCs w:val="24"/>
        </w:rPr>
        <w:t>l mail addressed to the Chamber;</w:t>
      </w:r>
    </w:p>
    <w:p w:rsidR="004520D9" w:rsidRDefault="004520D9" w:rsidP="004520D9">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 xml:space="preserve">Keep all stationery and forms used by the Chamber </w:t>
      </w:r>
      <w:r w:rsidR="000E5AA2">
        <w:rPr>
          <w:rFonts w:ascii="Times New Roman" w:hAnsi="Times New Roman" w:cs="Times New Roman"/>
          <w:b/>
          <w:sz w:val="24"/>
          <w:szCs w:val="24"/>
        </w:rPr>
        <w:t>and be responsible for the same;</w:t>
      </w:r>
    </w:p>
    <w:p w:rsidR="004520D9" w:rsidRDefault="004520D9" w:rsidP="004520D9">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Maintain a file for important Chamber documents</w:t>
      </w:r>
      <w:r w:rsidR="000E5AA2">
        <w:rPr>
          <w:rFonts w:ascii="Times New Roman" w:hAnsi="Times New Roman" w:cs="Times New Roman"/>
          <w:b/>
          <w:sz w:val="24"/>
          <w:szCs w:val="24"/>
        </w:rPr>
        <w:t>;</w:t>
      </w:r>
    </w:p>
    <w:p w:rsidR="004520D9" w:rsidRDefault="004520D9" w:rsidP="004520D9">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 xml:space="preserve">Consult with President to prepare </w:t>
      </w:r>
      <w:r w:rsidR="000E5AA2">
        <w:rPr>
          <w:rFonts w:ascii="Times New Roman" w:hAnsi="Times New Roman" w:cs="Times New Roman"/>
          <w:b/>
          <w:sz w:val="24"/>
          <w:szCs w:val="24"/>
        </w:rPr>
        <w:t>an agenda prior to each meeting;</w:t>
      </w:r>
    </w:p>
    <w:p w:rsidR="0019518C" w:rsidRDefault="0019518C" w:rsidP="004520D9">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Be prepared to give report of Chamber of</w:t>
      </w:r>
      <w:r w:rsidR="000E5AA2">
        <w:rPr>
          <w:rFonts w:ascii="Times New Roman" w:hAnsi="Times New Roman" w:cs="Times New Roman"/>
          <w:b/>
          <w:sz w:val="24"/>
          <w:szCs w:val="24"/>
        </w:rPr>
        <w:t>fice activities at each meeting;</w:t>
      </w:r>
    </w:p>
    <w:p w:rsidR="0019518C" w:rsidRDefault="0019518C" w:rsidP="004520D9">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 xml:space="preserve">Maintain a listing of Board of </w:t>
      </w:r>
      <w:r w:rsidR="000E5AA2">
        <w:rPr>
          <w:rFonts w:ascii="Times New Roman" w:hAnsi="Times New Roman" w:cs="Times New Roman"/>
          <w:b/>
          <w:sz w:val="24"/>
          <w:szCs w:val="24"/>
        </w:rPr>
        <w:t>Trustee</w:t>
      </w:r>
      <w:r>
        <w:rPr>
          <w:rFonts w:ascii="Times New Roman" w:hAnsi="Times New Roman" w:cs="Times New Roman"/>
          <w:b/>
          <w:sz w:val="24"/>
          <w:szCs w:val="24"/>
        </w:rPr>
        <w:t xml:space="preserve">s and their terms to be served as </w:t>
      </w:r>
      <w:r w:rsidR="000E5AA2">
        <w:rPr>
          <w:rFonts w:ascii="Times New Roman" w:hAnsi="Times New Roman" w:cs="Times New Roman"/>
          <w:b/>
          <w:sz w:val="24"/>
          <w:szCs w:val="24"/>
        </w:rPr>
        <w:t>well as keep attendance records;</w:t>
      </w:r>
    </w:p>
    <w:p w:rsidR="0019518C" w:rsidRDefault="0019518C" w:rsidP="004520D9">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 xml:space="preserve">Have a copy of the Chamber Bylaws </w:t>
      </w:r>
      <w:r w:rsidR="000E5AA2">
        <w:rPr>
          <w:rFonts w:ascii="Times New Roman" w:hAnsi="Times New Roman" w:cs="Times New Roman"/>
          <w:b/>
          <w:sz w:val="24"/>
          <w:szCs w:val="24"/>
        </w:rPr>
        <w:t>available at all Board meetings;</w:t>
      </w:r>
    </w:p>
    <w:p w:rsidR="0019518C" w:rsidRDefault="0019518C" w:rsidP="004520D9">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 xml:space="preserve">Send a letter of welcome to each new member with a copy of the Bylaws upon joining </w:t>
      </w:r>
      <w:r w:rsidR="000E5AA2">
        <w:rPr>
          <w:rFonts w:ascii="Times New Roman" w:hAnsi="Times New Roman" w:cs="Times New Roman"/>
          <w:b/>
          <w:sz w:val="24"/>
          <w:szCs w:val="24"/>
        </w:rPr>
        <w:t>the Chamber;</w:t>
      </w:r>
    </w:p>
    <w:p w:rsidR="0019518C" w:rsidRDefault="0019518C" w:rsidP="004520D9">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Collect all dues from the members and issue receip</w:t>
      </w:r>
      <w:r w:rsidR="00D26335">
        <w:rPr>
          <w:rFonts w:ascii="Times New Roman" w:hAnsi="Times New Roman" w:cs="Times New Roman"/>
          <w:b/>
          <w:sz w:val="24"/>
          <w:szCs w:val="24"/>
        </w:rPr>
        <w:t>ts and yearly stickers for same;</w:t>
      </w:r>
    </w:p>
    <w:p w:rsidR="0019518C" w:rsidRDefault="0019518C" w:rsidP="004520D9">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Send out delinquency notices to members who</w:t>
      </w:r>
      <w:r w:rsidR="00D26335">
        <w:rPr>
          <w:rFonts w:ascii="Times New Roman" w:hAnsi="Times New Roman" w:cs="Times New Roman"/>
          <w:b/>
          <w:sz w:val="24"/>
          <w:szCs w:val="24"/>
        </w:rPr>
        <w:t xml:space="preserve"> are in arrears with their dues;</w:t>
      </w:r>
    </w:p>
    <w:p w:rsidR="00460B8B" w:rsidRPr="00D26335" w:rsidRDefault="0019518C" w:rsidP="00D26335">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 xml:space="preserve">Relinquish to the Board of </w:t>
      </w:r>
      <w:r w:rsidR="00D26335">
        <w:rPr>
          <w:rFonts w:ascii="Times New Roman" w:hAnsi="Times New Roman" w:cs="Times New Roman"/>
          <w:b/>
          <w:sz w:val="24"/>
          <w:szCs w:val="24"/>
        </w:rPr>
        <w:t>Trustees</w:t>
      </w:r>
      <w:r>
        <w:rPr>
          <w:rFonts w:ascii="Times New Roman" w:hAnsi="Times New Roman" w:cs="Times New Roman"/>
          <w:b/>
          <w:sz w:val="24"/>
          <w:szCs w:val="24"/>
        </w:rPr>
        <w:t xml:space="preserve"> all books, files, papers</w:t>
      </w:r>
      <w:r w:rsidR="00D26335">
        <w:rPr>
          <w:rFonts w:ascii="Times New Roman" w:hAnsi="Times New Roman" w:cs="Times New Roman"/>
          <w:b/>
          <w:sz w:val="24"/>
          <w:szCs w:val="24"/>
        </w:rPr>
        <w:t>,</w:t>
      </w:r>
      <w:r>
        <w:rPr>
          <w:rFonts w:ascii="Times New Roman" w:hAnsi="Times New Roman" w:cs="Times New Roman"/>
          <w:b/>
          <w:sz w:val="24"/>
          <w:szCs w:val="24"/>
        </w:rPr>
        <w:t xml:space="preserve"> and property of the Chamber at the expiration of the appointment or term of office.</w:t>
      </w:r>
    </w:p>
    <w:p w:rsidR="00D34911" w:rsidRDefault="00D34911" w:rsidP="00D34911">
      <w:pPr>
        <w:jc w:val="center"/>
        <w:rPr>
          <w:rFonts w:ascii="Times New Roman" w:hAnsi="Times New Roman" w:cs="Times New Roman"/>
          <w:b/>
          <w:sz w:val="24"/>
          <w:szCs w:val="24"/>
        </w:rPr>
      </w:pPr>
      <w:r>
        <w:rPr>
          <w:rFonts w:ascii="Times New Roman" w:hAnsi="Times New Roman" w:cs="Times New Roman"/>
          <w:b/>
          <w:sz w:val="24"/>
          <w:szCs w:val="24"/>
        </w:rPr>
        <w:t>ARTICLE VI – COMMITTEES</w:t>
      </w:r>
    </w:p>
    <w:p w:rsidR="00D34911" w:rsidRDefault="00D34911" w:rsidP="00D34911">
      <w:pPr>
        <w:rPr>
          <w:rFonts w:ascii="Times New Roman" w:hAnsi="Times New Roman" w:cs="Times New Roman"/>
          <w:b/>
          <w:sz w:val="24"/>
          <w:szCs w:val="24"/>
        </w:rPr>
      </w:pPr>
      <w:r w:rsidRPr="00D34911">
        <w:rPr>
          <w:rFonts w:ascii="Times New Roman" w:hAnsi="Times New Roman" w:cs="Times New Roman"/>
          <w:b/>
          <w:sz w:val="24"/>
          <w:szCs w:val="24"/>
          <w:u w:val="single"/>
        </w:rPr>
        <w:t>SECTION 1:</w:t>
      </w:r>
      <w:r>
        <w:rPr>
          <w:rFonts w:ascii="Times New Roman" w:hAnsi="Times New Roman" w:cs="Times New Roman"/>
          <w:b/>
          <w:sz w:val="24"/>
          <w:szCs w:val="24"/>
        </w:rPr>
        <w:tab/>
        <w:t>ORGANIZATION OF COMMITTEES</w:t>
      </w:r>
    </w:p>
    <w:p w:rsidR="00D34911" w:rsidRDefault="00D34911" w:rsidP="00D34911">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lastRenderedPageBreak/>
        <w:t xml:space="preserve">The </w:t>
      </w:r>
      <w:r w:rsidR="00D26335">
        <w:rPr>
          <w:rFonts w:ascii="Times New Roman" w:hAnsi="Times New Roman" w:cs="Times New Roman"/>
          <w:b/>
          <w:sz w:val="24"/>
          <w:szCs w:val="24"/>
        </w:rPr>
        <w:t>Board of Trustees</w:t>
      </w:r>
      <w:r>
        <w:rPr>
          <w:rFonts w:ascii="Times New Roman" w:hAnsi="Times New Roman" w:cs="Times New Roman"/>
          <w:b/>
          <w:sz w:val="24"/>
          <w:szCs w:val="24"/>
        </w:rPr>
        <w:t xml:space="preserve"> shall appoint various committees to carry out certain specified functions of the Chamber. All committees shall </w:t>
      </w:r>
      <w:r w:rsidR="00D26335">
        <w:rPr>
          <w:rFonts w:ascii="Times New Roman" w:hAnsi="Times New Roman" w:cs="Times New Roman"/>
          <w:b/>
          <w:sz w:val="24"/>
          <w:szCs w:val="24"/>
        </w:rPr>
        <w:t xml:space="preserve">select a chairman </w:t>
      </w:r>
      <w:r>
        <w:rPr>
          <w:rFonts w:ascii="Times New Roman" w:hAnsi="Times New Roman" w:cs="Times New Roman"/>
          <w:b/>
          <w:sz w:val="24"/>
          <w:szCs w:val="24"/>
        </w:rPr>
        <w:t>elected by the committee members.</w:t>
      </w:r>
    </w:p>
    <w:p w:rsidR="00271649" w:rsidRDefault="00271649" w:rsidP="00D34911">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Membership on any committee shall not be limited to Board members. Any Chamber member in good standing </w:t>
      </w:r>
      <w:r w:rsidR="00D26335">
        <w:rPr>
          <w:rFonts w:ascii="Times New Roman" w:hAnsi="Times New Roman" w:cs="Times New Roman"/>
          <w:b/>
          <w:sz w:val="24"/>
          <w:szCs w:val="24"/>
        </w:rPr>
        <w:t>may</w:t>
      </w:r>
      <w:r>
        <w:rPr>
          <w:rFonts w:ascii="Times New Roman" w:hAnsi="Times New Roman" w:cs="Times New Roman"/>
          <w:b/>
          <w:sz w:val="24"/>
          <w:szCs w:val="24"/>
        </w:rPr>
        <w:t xml:space="preserve"> serve on committee.</w:t>
      </w:r>
    </w:p>
    <w:p w:rsidR="00460B8B" w:rsidRPr="00D26335" w:rsidRDefault="00271649" w:rsidP="00D26335">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The Board of </w:t>
      </w:r>
      <w:r w:rsidR="00D26335">
        <w:rPr>
          <w:rFonts w:ascii="Times New Roman" w:hAnsi="Times New Roman" w:cs="Times New Roman"/>
          <w:b/>
          <w:sz w:val="24"/>
          <w:szCs w:val="24"/>
        </w:rPr>
        <w:t>Trustee</w:t>
      </w:r>
      <w:r>
        <w:rPr>
          <w:rFonts w:ascii="Times New Roman" w:hAnsi="Times New Roman" w:cs="Times New Roman"/>
          <w:b/>
          <w:sz w:val="24"/>
          <w:szCs w:val="24"/>
        </w:rPr>
        <w:t>s shall authorize and define the powers and duties of all Special Committees.</w:t>
      </w:r>
    </w:p>
    <w:p w:rsidR="00504013" w:rsidRDefault="00504013" w:rsidP="00504013">
      <w:pPr>
        <w:jc w:val="center"/>
        <w:rPr>
          <w:rFonts w:ascii="Times New Roman" w:hAnsi="Times New Roman" w:cs="Times New Roman"/>
          <w:b/>
          <w:sz w:val="24"/>
          <w:szCs w:val="24"/>
        </w:rPr>
      </w:pPr>
      <w:r>
        <w:rPr>
          <w:rFonts w:ascii="Times New Roman" w:hAnsi="Times New Roman" w:cs="Times New Roman"/>
          <w:b/>
          <w:sz w:val="24"/>
          <w:szCs w:val="24"/>
        </w:rPr>
        <w:t>ARTICLE VII – DISBURSEMENTS</w:t>
      </w:r>
    </w:p>
    <w:p w:rsidR="00504013" w:rsidRDefault="00504013" w:rsidP="00504013">
      <w:pPr>
        <w:rPr>
          <w:rFonts w:ascii="Times New Roman" w:hAnsi="Times New Roman" w:cs="Times New Roman"/>
          <w:b/>
          <w:sz w:val="24"/>
          <w:szCs w:val="24"/>
        </w:rPr>
      </w:pPr>
      <w:r>
        <w:rPr>
          <w:rFonts w:ascii="Times New Roman" w:hAnsi="Times New Roman" w:cs="Times New Roman"/>
          <w:b/>
          <w:sz w:val="24"/>
          <w:szCs w:val="24"/>
        </w:rPr>
        <w:tab/>
        <w:t xml:space="preserve">No disbursements of Chamber funds </w:t>
      </w:r>
      <w:r w:rsidR="00D26335">
        <w:rPr>
          <w:rFonts w:ascii="Times New Roman" w:hAnsi="Times New Roman" w:cs="Times New Roman"/>
          <w:b/>
          <w:sz w:val="24"/>
          <w:szCs w:val="24"/>
        </w:rPr>
        <w:t xml:space="preserve">over $50.00 </w:t>
      </w:r>
      <w:r>
        <w:rPr>
          <w:rFonts w:ascii="Times New Roman" w:hAnsi="Times New Roman" w:cs="Times New Roman"/>
          <w:b/>
          <w:sz w:val="24"/>
          <w:szCs w:val="24"/>
        </w:rPr>
        <w:t>shall be made unless t</w:t>
      </w:r>
      <w:r w:rsidR="00D26335">
        <w:rPr>
          <w:rFonts w:ascii="Times New Roman" w:hAnsi="Times New Roman" w:cs="Times New Roman"/>
          <w:b/>
          <w:sz w:val="24"/>
          <w:szCs w:val="24"/>
        </w:rPr>
        <w:t>hey</w:t>
      </w:r>
      <w:r>
        <w:rPr>
          <w:rFonts w:ascii="Times New Roman" w:hAnsi="Times New Roman" w:cs="Times New Roman"/>
          <w:b/>
          <w:sz w:val="24"/>
          <w:szCs w:val="24"/>
        </w:rPr>
        <w:t xml:space="preserve"> have been approved, authorized</w:t>
      </w:r>
      <w:r w:rsidR="00D26335">
        <w:rPr>
          <w:rFonts w:ascii="Times New Roman" w:hAnsi="Times New Roman" w:cs="Times New Roman"/>
          <w:b/>
          <w:sz w:val="24"/>
          <w:szCs w:val="24"/>
        </w:rPr>
        <w:t>,</w:t>
      </w:r>
      <w:r>
        <w:rPr>
          <w:rFonts w:ascii="Times New Roman" w:hAnsi="Times New Roman" w:cs="Times New Roman"/>
          <w:b/>
          <w:sz w:val="24"/>
          <w:szCs w:val="24"/>
        </w:rPr>
        <w:t xml:space="preserve"> and ordered by the Board of </w:t>
      </w:r>
      <w:r w:rsidR="00D26335">
        <w:rPr>
          <w:rFonts w:ascii="Times New Roman" w:hAnsi="Times New Roman" w:cs="Times New Roman"/>
          <w:b/>
          <w:sz w:val="24"/>
          <w:szCs w:val="24"/>
        </w:rPr>
        <w:t>Trustee</w:t>
      </w:r>
      <w:r>
        <w:rPr>
          <w:rFonts w:ascii="Times New Roman" w:hAnsi="Times New Roman" w:cs="Times New Roman"/>
          <w:b/>
          <w:sz w:val="24"/>
          <w:szCs w:val="24"/>
        </w:rPr>
        <w:t>s. All disbursements shall be made by check with the exception of small petty cash fund controlled by the Chamber Secretary. Checks shall be co-signed by two (2) of the following: President, Vice-President, or Treasurer.</w:t>
      </w:r>
    </w:p>
    <w:p w:rsidR="00504013" w:rsidRDefault="00504013" w:rsidP="00504013">
      <w:pPr>
        <w:jc w:val="center"/>
        <w:rPr>
          <w:rFonts w:ascii="Times New Roman" w:hAnsi="Times New Roman" w:cs="Times New Roman"/>
          <w:b/>
          <w:sz w:val="24"/>
          <w:szCs w:val="24"/>
        </w:rPr>
      </w:pPr>
      <w:r>
        <w:rPr>
          <w:rFonts w:ascii="Times New Roman" w:hAnsi="Times New Roman" w:cs="Times New Roman"/>
          <w:b/>
          <w:sz w:val="24"/>
          <w:szCs w:val="24"/>
        </w:rPr>
        <w:t>ARTICLE VIII – FISCAL YEAR</w:t>
      </w:r>
    </w:p>
    <w:p w:rsidR="00504013" w:rsidRDefault="00504013" w:rsidP="00504013">
      <w:pPr>
        <w:jc w:val="center"/>
        <w:rPr>
          <w:rFonts w:ascii="Times New Roman" w:hAnsi="Times New Roman" w:cs="Times New Roman"/>
          <w:b/>
          <w:sz w:val="24"/>
          <w:szCs w:val="24"/>
        </w:rPr>
      </w:pPr>
      <w:r>
        <w:rPr>
          <w:rFonts w:ascii="Times New Roman" w:hAnsi="Times New Roman" w:cs="Times New Roman"/>
          <w:b/>
          <w:sz w:val="24"/>
          <w:szCs w:val="24"/>
        </w:rPr>
        <w:t>The fiscal year shall run from January 1</w:t>
      </w:r>
      <w:r w:rsidRPr="00504013">
        <w:rPr>
          <w:rFonts w:ascii="Times New Roman" w:hAnsi="Times New Roman" w:cs="Times New Roman"/>
          <w:b/>
          <w:sz w:val="24"/>
          <w:szCs w:val="24"/>
          <w:vertAlign w:val="superscript"/>
        </w:rPr>
        <w:t>st</w:t>
      </w:r>
      <w:r>
        <w:rPr>
          <w:rFonts w:ascii="Times New Roman" w:hAnsi="Times New Roman" w:cs="Times New Roman"/>
          <w:b/>
          <w:sz w:val="24"/>
          <w:szCs w:val="24"/>
        </w:rPr>
        <w:t xml:space="preserve"> to December 31</w:t>
      </w:r>
      <w:r w:rsidRPr="00504013">
        <w:rPr>
          <w:rFonts w:ascii="Times New Roman" w:hAnsi="Times New Roman" w:cs="Times New Roman"/>
          <w:b/>
          <w:sz w:val="24"/>
          <w:szCs w:val="24"/>
          <w:vertAlign w:val="superscript"/>
        </w:rPr>
        <w:t>st</w:t>
      </w:r>
      <w:r>
        <w:rPr>
          <w:rFonts w:ascii="Times New Roman" w:hAnsi="Times New Roman" w:cs="Times New Roman"/>
          <w:b/>
          <w:sz w:val="24"/>
          <w:szCs w:val="24"/>
        </w:rPr>
        <w:t>.</w:t>
      </w:r>
    </w:p>
    <w:p w:rsidR="00504013" w:rsidRDefault="00504013" w:rsidP="00504013">
      <w:pPr>
        <w:jc w:val="center"/>
        <w:rPr>
          <w:rFonts w:ascii="Times New Roman" w:hAnsi="Times New Roman" w:cs="Times New Roman"/>
          <w:b/>
          <w:sz w:val="24"/>
          <w:szCs w:val="24"/>
        </w:rPr>
      </w:pPr>
      <w:r>
        <w:rPr>
          <w:rFonts w:ascii="Times New Roman" w:hAnsi="Times New Roman" w:cs="Times New Roman"/>
          <w:b/>
          <w:sz w:val="24"/>
          <w:szCs w:val="24"/>
        </w:rPr>
        <w:t>ARTICLE IX- PARLIAMENTARY PROCEDURE</w:t>
      </w:r>
    </w:p>
    <w:p w:rsidR="00504013" w:rsidRDefault="00504013" w:rsidP="00504013">
      <w:pPr>
        <w:jc w:val="center"/>
        <w:rPr>
          <w:rFonts w:ascii="Times New Roman" w:hAnsi="Times New Roman" w:cs="Times New Roman"/>
          <w:b/>
          <w:sz w:val="24"/>
          <w:szCs w:val="24"/>
        </w:rPr>
      </w:pPr>
      <w:r>
        <w:rPr>
          <w:rFonts w:ascii="Times New Roman" w:hAnsi="Times New Roman" w:cs="Times New Roman"/>
          <w:b/>
          <w:sz w:val="24"/>
          <w:szCs w:val="24"/>
        </w:rPr>
        <w:t>The proceedings of the Chamber meetings shall be governed by and conducted according to the Robert’s Manual of Parliamentary Rules.</w:t>
      </w:r>
    </w:p>
    <w:p w:rsidR="001C2E0E" w:rsidRDefault="001C2E0E" w:rsidP="00504013">
      <w:pPr>
        <w:jc w:val="center"/>
        <w:rPr>
          <w:rFonts w:ascii="Times New Roman" w:hAnsi="Times New Roman" w:cs="Times New Roman"/>
          <w:b/>
          <w:sz w:val="24"/>
          <w:szCs w:val="24"/>
        </w:rPr>
      </w:pPr>
      <w:r>
        <w:rPr>
          <w:rFonts w:ascii="Times New Roman" w:hAnsi="Times New Roman" w:cs="Times New Roman"/>
          <w:b/>
          <w:sz w:val="24"/>
          <w:szCs w:val="24"/>
        </w:rPr>
        <w:t>ARTICLE X – AMENDMENTS</w:t>
      </w:r>
    </w:p>
    <w:p w:rsidR="004520D9" w:rsidRDefault="001C2E0E" w:rsidP="004A30BF">
      <w:pPr>
        <w:ind w:firstLine="720"/>
        <w:rPr>
          <w:rFonts w:ascii="Times New Roman" w:hAnsi="Times New Roman" w:cs="Times New Roman"/>
          <w:b/>
          <w:sz w:val="24"/>
          <w:szCs w:val="24"/>
        </w:rPr>
      </w:pPr>
      <w:r>
        <w:rPr>
          <w:rFonts w:ascii="Times New Roman" w:hAnsi="Times New Roman" w:cs="Times New Roman"/>
          <w:b/>
          <w:sz w:val="24"/>
          <w:szCs w:val="24"/>
        </w:rPr>
        <w:t xml:space="preserve">Bylaws may be amended or altered by two-thirds vote of those Board members present at any regular or special meeting of the Board of </w:t>
      </w:r>
      <w:r w:rsidR="00D26335">
        <w:rPr>
          <w:rFonts w:ascii="Times New Roman" w:hAnsi="Times New Roman" w:cs="Times New Roman"/>
          <w:b/>
          <w:sz w:val="24"/>
          <w:szCs w:val="24"/>
        </w:rPr>
        <w:t>Trustee</w:t>
      </w:r>
      <w:r>
        <w:rPr>
          <w:rFonts w:ascii="Times New Roman" w:hAnsi="Times New Roman" w:cs="Times New Roman"/>
          <w:b/>
          <w:sz w:val="24"/>
          <w:szCs w:val="24"/>
        </w:rPr>
        <w:t>s. Notice of the proposed changes, if they are substantial, will be given (either mailed or hand delivered) to the General Membership at least ten (10) da</w:t>
      </w:r>
      <w:r w:rsidR="00D26335">
        <w:rPr>
          <w:rFonts w:ascii="Times New Roman" w:hAnsi="Times New Roman" w:cs="Times New Roman"/>
          <w:b/>
          <w:sz w:val="24"/>
          <w:szCs w:val="24"/>
        </w:rPr>
        <w:t>y</w:t>
      </w:r>
      <w:r>
        <w:rPr>
          <w:rFonts w:ascii="Times New Roman" w:hAnsi="Times New Roman" w:cs="Times New Roman"/>
          <w:b/>
          <w:sz w:val="24"/>
          <w:szCs w:val="24"/>
        </w:rPr>
        <w:t xml:space="preserve">s prior to this meeting for final approval. If the General Membership has concerns on any of the proposed changes of the Bylaws, they may voice their opinions in person at the Board meeting; or they may indicate their views to any one of the </w:t>
      </w:r>
      <w:r w:rsidR="00D26335">
        <w:rPr>
          <w:rFonts w:ascii="Times New Roman" w:hAnsi="Times New Roman" w:cs="Times New Roman"/>
          <w:b/>
          <w:sz w:val="24"/>
          <w:szCs w:val="24"/>
        </w:rPr>
        <w:t>Trustees</w:t>
      </w:r>
      <w:r>
        <w:rPr>
          <w:rFonts w:ascii="Times New Roman" w:hAnsi="Times New Roman" w:cs="Times New Roman"/>
          <w:b/>
          <w:sz w:val="24"/>
          <w:szCs w:val="24"/>
        </w:rPr>
        <w:t xml:space="preserve"> who, in turn will present these views for discussion. </w:t>
      </w:r>
    </w:p>
    <w:p w:rsidR="004520D9" w:rsidRDefault="004520D9" w:rsidP="004520D9">
      <w:pPr>
        <w:rPr>
          <w:rFonts w:ascii="Times New Roman" w:hAnsi="Times New Roman" w:cs="Times New Roman"/>
          <w:b/>
          <w:sz w:val="24"/>
          <w:szCs w:val="24"/>
        </w:rPr>
      </w:pPr>
    </w:p>
    <w:p w:rsidR="002B5BAE" w:rsidRPr="002B5BAE" w:rsidRDefault="002B5BAE" w:rsidP="002B5BAE">
      <w:pPr>
        <w:rPr>
          <w:rFonts w:ascii="Times New Roman" w:hAnsi="Times New Roman" w:cs="Times New Roman"/>
          <w:b/>
          <w:sz w:val="24"/>
          <w:szCs w:val="24"/>
        </w:rPr>
      </w:pPr>
      <w:bookmarkStart w:id="0" w:name="_GoBack"/>
      <w:bookmarkEnd w:id="0"/>
    </w:p>
    <w:p w:rsidR="00A7287B" w:rsidRPr="00FB4C15" w:rsidRDefault="00A7287B" w:rsidP="00A7287B">
      <w:pPr>
        <w:rPr>
          <w:rFonts w:ascii="Times New Roman" w:hAnsi="Times New Roman" w:cs="Times New Roman"/>
          <w:b/>
          <w:sz w:val="24"/>
          <w:szCs w:val="24"/>
        </w:rPr>
      </w:pPr>
    </w:p>
    <w:p w:rsidR="00E53B40" w:rsidRPr="00E53B40" w:rsidRDefault="00E53B40" w:rsidP="00E53B40">
      <w:pPr>
        <w:rPr>
          <w:rFonts w:ascii="Times New Roman" w:hAnsi="Times New Roman" w:cs="Times New Roman"/>
          <w:b/>
          <w:sz w:val="24"/>
          <w:szCs w:val="24"/>
        </w:rPr>
      </w:pPr>
      <w:r>
        <w:rPr>
          <w:rFonts w:ascii="Times New Roman" w:hAnsi="Times New Roman" w:cs="Times New Roman"/>
          <w:b/>
          <w:sz w:val="24"/>
          <w:szCs w:val="24"/>
        </w:rPr>
        <w:tab/>
      </w:r>
    </w:p>
    <w:sectPr w:rsidR="00E53B40" w:rsidRPr="00E53B40" w:rsidSect="00A062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726" w:rsidRDefault="00CF5726" w:rsidP="001C2E0E">
      <w:pPr>
        <w:spacing w:after="0" w:line="240" w:lineRule="auto"/>
      </w:pPr>
      <w:r>
        <w:separator/>
      </w:r>
    </w:p>
  </w:endnote>
  <w:endnote w:type="continuationSeparator" w:id="1">
    <w:p w:rsidR="00CF5726" w:rsidRDefault="00CF5726" w:rsidP="001C2E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0E" w:rsidRDefault="001C2E0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Illinois Valley Chamber of Commerce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C85ED9" w:rsidRPr="00C85ED9">
      <w:rPr>
        <w:rFonts w:eastAsiaTheme="minorEastAsia"/>
      </w:rPr>
      <w:fldChar w:fldCharType="begin"/>
    </w:r>
    <w:r>
      <w:instrText xml:space="preserve"> PAGE   \* MERGEFORMAT </w:instrText>
    </w:r>
    <w:r w:rsidR="00C85ED9" w:rsidRPr="00C85ED9">
      <w:rPr>
        <w:rFonts w:eastAsiaTheme="minorEastAsia"/>
      </w:rPr>
      <w:fldChar w:fldCharType="separate"/>
    </w:r>
    <w:r w:rsidR="00BF0EE0" w:rsidRPr="00BF0EE0">
      <w:rPr>
        <w:rFonts w:asciiTheme="majorHAnsi" w:eastAsiaTheme="majorEastAsia" w:hAnsiTheme="majorHAnsi" w:cstheme="majorBidi"/>
        <w:noProof/>
      </w:rPr>
      <w:t>7</w:t>
    </w:r>
    <w:r w:rsidR="00C85ED9">
      <w:rPr>
        <w:rFonts w:asciiTheme="majorHAnsi" w:eastAsiaTheme="majorEastAsia" w:hAnsiTheme="majorHAnsi" w:cstheme="majorBidi"/>
        <w:noProof/>
      </w:rPr>
      <w:fldChar w:fldCharType="end"/>
    </w:r>
  </w:p>
  <w:p w:rsidR="001C2E0E" w:rsidRDefault="001C2E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726" w:rsidRDefault="00CF5726" w:rsidP="001C2E0E">
      <w:pPr>
        <w:spacing w:after="0" w:line="240" w:lineRule="auto"/>
      </w:pPr>
      <w:r>
        <w:separator/>
      </w:r>
    </w:p>
  </w:footnote>
  <w:footnote w:type="continuationSeparator" w:id="1">
    <w:p w:rsidR="00CF5726" w:rsidRDefault="00CF5726" w:rsidP="001C2E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1A1FCCD4F0404E548D0E636AEAA09835"/>
      </w:placeholder>
      <w:dataBinding w:prefixMappings="xmlns:ns0='http://schemas.openxmlformats.org/package/2006/metadata/core-properties' xmlns:ns1='http://purl.org/dc/elements/1.1/'" w:xpath="/ns0:coreProperties[1]/ns1:title[1]" w:storeItemID="{6C3C8BC8-F283-45AE-878A-BAB7291924A1}"/>
      <w:text/>
    </w:sdtPr>
    <w:sdtContent>
      <w:p w:rsidR="001C2E0E" w:rsidRDefault="001C2E0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Illinois Valley Chamber of Commerce Bylaws</w:t>
        </w:r>
      </w:p>
    </w:sdtContent>
  </w:sdt>
  <w:p w:rsidR="001C2E0E" w:rsidRDefault="001C2E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DDC"/>
    <w:multiLevelType w:val="hybridMultilevel"/>
    <w:tmpl w:val="D0B8DEC2"/>
    <w:lvl w:ilvl="0" w:tplc="A3325B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C259CB"/>
    <w:multiLevelType w:val="hybridMultilevel"/>
    <w:tmpl w:val="73F26C7E"/>
    <w:lvl w:ilvl="0" w:tplc="6646E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1D4577"/>
    <w:multiLevelType w:val="hybridMultilevel"/>
    <w:tmpl w:val="80C80D7A"/>
    <w:lvl w:ilvl="0" w:tplc="A202A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D350F4"/>
    <w:multiLevelType w:val="hybridMultilevel"/>
    <w:tmpl w:val="631C9382"/>
    <w:lvl w:ilvl="0" w:tplc="BB729A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6912C8"/>
    <w:multiLevelType w:val="hybridMultilevel"/>
    <w:tmpl w:val="F138973C"/>
    <w:lvl w:ilvl="0" w:tplc="983A55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CC1506"/>
    <w:multiLevelType w:val="hybridMultilevel"/>
    <w:tmpl w:val="0B54F172"/>
    <w:lvl w:ilvl="0" w:tplc="3A30A8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966195"/>
    <w:multiLevelType w:val="hybridMultilevel"/>
    <w:tmpl w:val="F2AAF8D4"/>
    <w:lvl w:ilvl="0" w:tplc="C28E3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9B7E02"/>
    <w:multiLevelType w:val="hybridMultilevel"/>
    <w:tmpl w:val="525E6184"/>
    <w:lvl w:ilvl="0" w:tplc="D8D85E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1629FF"/>
    <w:multiLevelType w:val="hybridMultilevel"/>
    <w:tmpl w:val="5970A12E"/>
    <w:lvl w:ilvl="0" w:tplc="1A3A91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3644514"/>
    <w:multiLevelType w:val="hybridMultilevel"/>
    <w:tmpl w:val="BAA60DE8"/>
    <w:lvl w:ilvl="0" w:tplc="27B258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53C7E15"/>
    <w:multiLevelType w:val="hybridMultilevel"/>
    <w:tmpl w:val="DB3633F6"/>
    <w:lvl w:ilvl="0" w:tplc="F7FC2E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D9E1D29"/>
    <w:multiLevelType w:val="hybridMultilevel"/>
    <w:tmpl w:val="A296BCCC"/>
    <w:lvl w:ilvl="0" w:tplc="A9209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BB563E"/>
    <w:multiLevelType w:val="hybridMultilevel"/>
    <w:tmpl w:val="256622C2"/>
    <w:lvl w:ilvl="0" w:tplc="E7A09D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84B21B6"/>
    <w:multiLevelType w:val="hybridMultilevel"/>
    <w:tmpl w:val="71F4198C"/>
    <w:lvl w:ilvl="0" w:tplc="DAFC8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B87EDF"/>
    <w:multiLevelType w:val="hybridMultilevel"/>
    <w:tmpl w:val="30B2AD52"/>
    <w:lvl w:ilvl="0" w:tplc="709ED9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1917970"/>
    <w:multiLevelType w:val="hybridMultilevel"/>
    <w:tmpl w:val="EBF24A0A"/>
    <w:lvl w:ilvl="0" w:tplc="7FA41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8E1A0C"/>
    <w:multiLevelType w:val="hybridMultilevel"/>
    <w:tmpl w:val="06AE9306"/>
    <w:lvl w:ilvl="0" w:tplc="F3FA64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2C28D6"/>
    <w:multiLevelType w:val="hybridMultilevel"/>
    <w:tmpl w:val="BC0E0CF8"/>
    <w:lvl w:ilvl="0" w:tplc="BB32E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EA55FF"/>
    <w:multiLevelType w:val="hybridMultilevel"/>
    <w:tmpl w:val="6E30AB02"/>
    <w:lvl w:ilvl="0" w:tplc="5F5EF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6A542A"/>
    <w:multiLevelType w:val="hybridMultilevel"/>
    <w:tmpl w:val="660A1B84"/>
    <w:lvl w:ilvl="0" w:tplc="506464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C731A72"/>
    <w:multiLevelType w:val="hybridMultilevel"/>
    <w:tmpl w:val="E0A6F944"/>
    <w:lvl w:ilvl="0" w:tplc="A9F83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5372A3"/>
    <w:multiLevelType w:val="hybridMultilevel"/>
    <w:tmpl w:val="252A35AC"/>
    <w:lvl w:ilvl="0" w:tplc="D8C0D2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1"/>
  </w:num>
  <w:num w:numId="3">
    <w:abstractNumId w:val="18"/>
  </w:num>
  <w:num w:numId="4">
    <w:abstractNumId w:val="8"/>
  </w:num>
  <w:num w:numId="5">
    <w:abstractNumId w:val="17"/>
  </w:num>
  <w:num w:numId="6">
    <w:abstractNumId w:val="20"/>
  </w:num>
  <w:num w:numId="7">
    <w:abstractNumId w:val="3"/>
  </w:num>
  <w:num w:numId="8">
    <w:abstractNumId w:val="5"/>
  </w:num>
  <w:num w:numId="9">
    <w:abstractNumId w:val="14"/>
  </w:num>
  <w:num w:numId="10">
    <w:abstractNumId w:val="9"/>
  </w:num>
  <w:num w:numId="11">
    <w:abstractNumId w:val="13"/>
  </w:num>
  <w:num w:numId="12">
    <w:abstractNumId w:val="12"/>
  </w:num>
  <w:num w:numId="13">
    <w:abstractNumId w:val="7"/>
  </w:num>
  <w:num w:numId="14">
    <w:abstractNumId w:val="6"/>
  </w:num>
  <w:num w:numId="15">
    <w:abstractNumId w:val="0"/>
  </w:num>
  <w:num w:numId="16">
    <w:abstractNumId w:val="2"/>
  </w:num>
  <w:num w:numId="17">
    <w:abstractNumId w:val="16"/>
  </w:num>
  <w:num w:numId="18">
    <w:abstractNumId w:val="1"/>
  </w:num>
  <w:num w:numId="19">
    <w:abstractNumId w:val="19"/>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6D"/>
    <w:rsid w:val="00091D7A"/>
    <w:rsid w:val="000E5AA2"/>
    <w:rsid w:val="00172E64"/>
    <w:rsid w:val="00180AE5"/>
    <w:rsid w:val="0019518C"/>
    <w:rsid w:val="001C2E0E"/>
    <w:rsid w:val="00214920"/>
    <w:rsid w:val="00250CD9"/>
    <w:rsid w:val="00271649"/>
    <w:rsid w:val="002763AB"/>
    <w:rsid w:val="00292E0D"/>
    <w:rsid w:val="002B5BAE"/>
    <w:rsid w:val="003C5657"/>
    <w:rsid w:val="00401137"/>
    <w:rsid w:val="00401879"/>
    <w:rsid w:val="00406FBF"/>
    <w:rsid w:val="004520D9"/>
    <w:rsid w:val="00460B8B"/>
    <w:rsid w:val="004A30BF"/>
    <w:rsid w:val="004A52A1"/>
    <w:rsid w:val="004B114D"/>
    <w:rsid w:val="004C2C37"/>
    <w:rsid w:val="00504013"/>
    <w:rsid w:val="00617E6D"/>
    <w:rsid w:val="00674D64"/>
    <w:rsid w:val="00685D18"/>
    <w:rsid w:val="006B26C8"/>
    <w:rsid w:val="006B51C7"/>
    <w:rsid w:val="006F4BD1"/>
    <w:rsid w:val="00745C8B"/>
    <w:rsid w:val="00865957"/>
    <w:rsid w:val="008834D3"/>
    <w:rsid w:val="008B39BC"/>
    <w:rsid w:val="009E56F2"/>
    <w:rsid w:val="00A06277"/>
    <w:rsid w:val="00A7287B"/>
    <w:rsid w:val="00A753FE"/>
    <w:rsid w:val="00A86C95"/>
    <w:rsid w:val="00BF0EE0"/>
    <w:rsid w:val="00C3585C"/>
    <w:rsid w:val="00C85ED9"/>
    <w:rsid w:val="00CF3111"/>
    <w:rsid w:val="00CF5726"/>
    <w:rsid w:val="00D26335"/>
    <w:rsid w:val="00D34911"/>
    <w:rsid w:val="00D53709"/>
    <w:rsid w:val="00DA4A44"/>
    <w:rsid w:val="00E53B40"/>
    <w:rsid w:val="00E5538C"/>
    <w:rsid w:val="00EA7DB4"/>
    <w:rsid w:val="00F07F1C"/>
    <w:rsid w:val="00F32CB8"/>
    <w:rsid w:val="00FA09CC"/>
    <w:rsid w:val="00FA79A7"/>
    <w:rsid w:val="00FB4C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D7A"/>
    <w:pPr>
      <w:ind w:left="720"/>
      <w:contextualSpacing/>
    </w:pPr>
  </w:style>
  <w:style w:type="paragraph" w:styleId="Header">
    <w:name w:val="header"/>
    <w:basedOn w:val="Normal"/>
    <w:link w:val="HeaderChar"/>
    <w:uiPriority w:val="99"/>
    <w:unhideWhenUsed/>
    <w:rsid w:val="001C2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E0E"/>
  </w:style>
  <w:style w:type="paragraph" w:styleId="Footer">
    <w:name w:val="footer"/>
    <w:basedOn w:val="Normal"/>
    <w:link w:val="FooterChar"/>
    <w:uiPriority w:val="99"/>
    <w:unhideWhenUsed/>
    <w:rsid w:val="001C2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E0E"/>
  </w:style>
  <w:style w:type="paragraph" w:styleId="BalloonText">
    <w:name w:val="Balloon Text"/>
    <w:basedOn w:val="Normal"/>
    <w:link w:val="BalloonTextChar"/>
    <w:uiPriority w:val="99"/>
    <w:semiHidden/>
    <w:unhideWhenUsed/>
    <w:rsid w:val="001C2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D7A"/>
    <w:pPr>
      <w:ind w:left="720"/>
      <w:contextualSpacing/>
    </w:pPr>
  </w:style>
  <w:style w:type="paragraph" w:styleId="Header">
    <w:name w:val="header"/>
    <w:basedOn w:val="Normal"/>
    <w:link w:val="HeaderChar"/>
    <w:uiPriority w:val="99"/>
    <w:unhideWhenUsed/>
    <w:rsid w:val="001C2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E0E"/>
  </w:style>
  <w:style w:type="paragraph" w:styleId="Footer">
    <w:name w:val="footer"/>
    <w:basedOn w:val="Normal"/>
    <w:link w:val="FooterChar"/>
    <w:uiPriority w:val="99"/>
    <w:unhideWhenUsed/>
    <w:rsid w:val="001C2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E0E"/>
  </w:style>
  <w:style w:type="paragraph" w:styleId="BalloonText">
    <w:name w:val="Balloon Text"/>
    <w:basedOn w:val="Normal"/>
    <w:link w:val="BalloonTextChar"/>
    <w:uiPriority w:val="99"/>
    <w:semiHidden/>
    <w:unhideWhenUsed/>
    <w:rsid w:val="001C2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E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1FCCD4F0404E548D0E636AEAA09835"/>
        <w:category>
          <w:name w:val="General"/>
          <w:gallery w:val="placeholder"/>
        </w:category>
        <w:types>
          <w:type w:val="bbPlcHdr"/>
        </w:types>
        <w:behaviors>
          <w:behavior w:val="content"/>
        </w:behaviors>
        <w:guid w:val="{881F1484-F5BE-4BE0-9D9D-01103DE9BAA3}"/>
      </w:docPartPr>
      <w:docPartBody>
        <w:p w:rsidR="004163E7" w:rsidRDefault="00F21BF5" w:rsidP="00F21BF5">
          <w:pPr>
            <w:pStyle w:val="1A1FCCD4F0404E548D0E636AEAA0983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21BF5"/>
    <w:rsid w:val="002D0E04"/>
    <w:rsid w:val="00384855"/>
    <w:rsid w:val="004163E7"/>
    <w:rsid w:val="0042099D"/>
    <w:rsid w:val="008E51E4"/>
    <w:rsid w:val="009251A2"/>
    <w:rsid w:val="00D300AF"/>
    <w:rsid w:val="00F21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1FCCD4F0404E548D0E636AEAA09835">
    <w:name w:val="1A1FCCD4F0404E548D0E636AEAA09835"/>
    <w:rsid w:val="00F21BF5"/>
  </w:style>
  <w:style w:type="paragraph" w:customStyle="1" w:styleId="6BAD2FEFB31A4EA4850906E6B54C78E6">
    <w:name w:val="6BAD2FEFB31A4EA4850906E6B54C78E6"/>
    <w:rsid w:val="00F21BF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Illinois Valley Chamber of Commerce Bylaws</vt:lpstr>
    </vt:vector>
  </TitlesOfParts>
  <Company>Forest Service</Company>
  <LinksUpToDate>false</LinksUpToDate>
  <CharactersWithSpaces>13237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Valley Chamber of Commerce Bylaws</dc:title>
  <dc:creator>USDA Forest Service</dc:creator>
  <cp:lastModifiedBy>IVCHAMBER</cp:lastModifiedBy>
  <cp:revision>7</cp:revision>
  <dcterms:created xsi:type="dcterms:W3CDTF">2019-12-11T22:24:00Z</dcterms:created>
  <dcterms:modified xsi:type="dcterms:W3CDTF">2019-12-16T19:21:00Z</dcterms:modified>
</cp:coreProperties>
</file>